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CC40F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CC40F9" w:rsidRDefault="00E4039B">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CC40F9">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CC40F9" w:rsidRDefault="00E4039B">
            <w:pPr>
              <w:pStyle w:val="ConsPlusTitlePage0"/>
              <w:jc w:val="center"/>
            </w:pPr>
            <w:r>
              <w:rPr>
                <w:sz w:val="48"/>
              </w:rPr>
              <w:t>Постановление Правительства Кировской области от 18.06.2021 N 300-П</w:t>
            </w:r>
            <w:r>
              <w:rPr>
                <w:sz w:val="48"/>
              </w:rPr>
              <w:br/>
              <w:t>(ред. от 02.04.2026)</w:t>
            </w:r>
            <w:r>
              <w:rPr>
                <w:sz w:val="48"/>
              </w:rPr>
              <w:br/>
              <w:t>"О предоставлении частичной компенсации расходов на оплату за наем (поднаем) жилого помещения семьям с детьми"</w:t>
            </w:r>
            <w:r>
              <w:rPr>
                <w:sz w:val="48"/>
              </w:rPr>
              <w:br/>
              <w:t>(вместе с "</w:t>
            </w:r>
            <w:r>
              <w:rPr>
                <w:sz w:val="48"/>
              </w:rPr>
              <w:t>Порядком и условиями предоставления частичной компенсации расходов на оплату за наем (поднаем) жилого помещения семьям с детьми")</w:t>
            </w:r>
          </w:p>
        </w:tc>
      </w:tr>
      <w:tr w:rsidR="00CC40F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CC40F9" w:rsidRDefault="00E4039B">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13.08.2026</w:t>
            </w:r>
            <w:r>
              <w:rPr>
                <w:sz w:val="28"/>
              </w:rPr>
              <w:br/>
              <w:t> </w:t>
            </w:r>
          </w:p>
        </w:tc>
      </w:tr>
    </w:tbl>
    <w:p w:rsidR="00CC40F9" w:rsidRDefault="00CC40F9">
      <w:pPr>
        <w:pStyle w:val="ConsPlusNormal0"/>
        <w:sectPr w:rsidR="00CC40F9">
          <w:pgSz w:w="11906" w:h="16838"/>
          <w:pgMar w:top="841" w:right="595" w:bottom="841" w:left="595" w:header="0" w:footer="0" w:gutter="0"/>
          <w:cols w:space="720"/>
          <w:titlePg/>
        </w:sectPr>
      </w:pPr>
    </w:p>
    <w:p w:rsidR="00CC40F9" w:rsidRDefault="00CC40F9">
      <w:pPr>
        <w:pStyle w:val="ConsPlusNormal0"/>
        <w:jc w:val="both"/>
        <w:outlineLvl w:val="0"/>
      </w:pPr>
    </w:p>
    <w:p w:rsidR="00CC40F9" w:rsidRDefault="00E4039B">
      <w:pPr>
        <w:pStyle w:val="ConsPlusTitle0"/>
        <w:jc w:val="center"/>
        <w:outlineLvl w:val="0"/>
      </w:pPr>
      <w:r>
        <w:t>ПРАВИТЕЛЬСТВО КИРОВСКОЙ ОБЛАСТИ</w:t>
      </w:r>
    </w:p>
    <w:p w:rsidR="00CC40F9" w:rsidRDefault="00CC40F9">
      <w:pPr>
        <w:pStyle w:val="ConsPlusTitle0"/>
        <w:jc w:val="both"/>
      </w:pPr>
    </w:p>
    <w:p w:rsidR="00CC40F9" w:rsidRDefault="00E4039B">
      <w:pPr>
        <w:pStyle w:val="ConsPlusTitle0"/>
        <w:jc w:val="center"/>
      </w:pPr>
      <w:r>
        <w:t>ПОСТАНОВЛЕНИЕ</w:t>
      </w:r>
    </w:p>
    <w:p w:rsidR="00CC40F9" w:rsidRDefault="00E4039B">
      <w:pPr>
        <w:pStyle w:val="ConsPlusTitle0"/>
        <w:jc w:val="center"/>
      </w:pPr>
      <w:r>
        <w:t>от 18 июня 2021 г. N 300-П</w:t>
      </w:r>
    </w:p>
    <w:p w:rsidR="00CC40F9" w:rsidRDefault="00CC40F9">
      <w:pPr>
        <w:pStyle w:val="ConsPlusTitle0"/>
        <w:jc w:val="both"/>
      </w:pPr>
    </w:p>
    <w:p w:rsidR="00CC40F9" w:rsidRDefault="00E4039B">
      <w:pPr>
        <w:pStyle w:val="ConsPlusTitle0"/>
        <w:jc w:val="center"/>
      </w:pPr>
      <w:r>
        <w:t>О ПРЕДОСТАВЛЕНИИ ЧАСТИЧНОЙ КОМПЕНСАЦИИ РАСХОДОВ</w:t>
      </w:r>
    </w:p>
    <w:p w:rsidR="00CC40F9" w:rsidRDefault="00E4039B">
      <w:pPr>
        <w:pStyle w:val="ConsPlusTitle0"/>
        <w:jc w:val="center"/>
      </w:pPr>
      <w:r>
        <w:t>НА ОПЛАТУ ЗА НАЕМ (ПОДНАЕМ) ЖИЛОГО ПОМЕЩЕНИЯ СЕМЬЯМ С ДЕТЬМИ</w:t>
      </w:r>
    </w:p>
    <w:p w:rsidR="00CC40F9" w:rsidRDefault="00CC40F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C4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C40F9" w:rsidRDefault="00CC40F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C40F9" w:rsidRDefault="00CC40F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C40F9" w:rsidRDefault="00E4039B">
            <w:pPr>
              <w:pStyle w:val="ConsPlusNormal0"/>
              <w:jc w:val="center"/>
            </w:pPr>
            <w:r>
              <w:rPr>
                <w:color w:val="392C69"/>
              </w:rPr>
              <w:t>Список изменяющих документов</w:t>
            </w:r>
          </w:p>
          <w:p w:rsidR="00CC40F9" w:rsidRDefault="00E4039B">
            <w:pPr>
              <w:pStyle w:val="ConsPlusNormal0"/>
              <w:jc w:val="center"/>
            </w:pPr>
            <w:r>
              <w:rPr>
                <w:color w:val="392C69"/>
              </w:rPr>
              <w:t>(в ред. постановлений Правительства Кировской области</w:t>
            </w:r>
          </w:p>
          <w:p w:rsidR="00CC40F9" w:rsidRDefault="00E4039B">
            <w:pPr>
              <w:pStyle w:val="ConsPlusNormal0"/>
              <w:jc w:val="center"/>
            </w:pPr>
            <w:r>
              <w:rPr>
                <w:color w:val="392C69"/>
              </w:rPr>
              <w:t xml:space="preserve">от 20.03.2023 </w:t>
            </w:r>
            <w:hyperlink r:id="rId10"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133-П</w:t>
              </w:r>
            </w:hyperlink>
            <w:r>
              <w:rPr>
                <w:color w:val="392C69"/>
              </w:rPr>
              <w:t xml:space="preserve">, от 26.07.2024 </w:t>
            </w:r>
            <w:hyperlink r:id="rId1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rPr>
                <w:color w:val="392C69"/>
              </w:rPr>
              <w:t xml:space="preserve">, от 25.12.2024 </w:t>
            </w:r>
            <w:hyperlink r:id="rId12" w:tooltip="Постановление Правительства Кировской области от 25.12.2024 N 614-П &quot;О внесении изменений в некоторые постановления Правительства Кировской области&quot; {КонсультантПлюс}">
              <w:r>
                <w:rPr>
                  <w:color w:val="0000FF"/>
                </w:rPr>
                <w:t>N 614-П</w:t>
              </w:r>
            </w:hyperlink>
            <w:r>
              <w:rPr>
                <w:color w:val="392C69"/>
              </w:rPr>
              <w:t>,</w:t>
            </w:r>
          </w:p>
          <w:p w:rsidR="00CC40F9" w:rsidRDefault="00E4039B">
            <w:pPr>
              <w:pStyle w:val="ConsPlusNormal0"/>
              <w:jc w:val="center"/>
            </w:pPr>
            <w:r>
              <w:rPr>
                <w:color w:val="392C69"/>
              </w:rPr>
              <w:t xml:space="preserve">от 04.04.2025 </w:t>
            </w:r>
            <w:hyperlink r:id="rId13" w:tooltip="Постановление Правительства Кировской области от 04.04.2025 N 179-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179-П</w:t>
              </w:r>
            </w:hyperlink>
            <w:r>
              <w:rPr>
                <w:color w:val="392C69"/>
              </w:rPr>
              <w:t>, от</w:t>
            </w:r>
            <w:r>
              <w:rPr>
                <w:color w:val="392C69"/>
              </w:rPr>
              <w:t xml:space="preserve"> 04.12.2025 </w:t>
            </w:r>
            <w:hyperlink r:id="rId14" w:tooltip="Постановление Правительства Кировской области от 04.12.2025 N 636-П &quot;О внесении изменений в некоторые постановления Правительства Кировской области&quot; {КонсультантПлюс}">
              <w:r>
                <w:rPr>
                  <w:color w:val="0000FF"/>
                </w:rPr>
                <w:t>N 636-П</w:t>
              </w:r>
            </w:hyperlink>
            <w:r>
              <w:rPr>
                <w:color w:val="392C69"/>
              </w:rPr>
              <w:t xml:space="preserve">, от 02.04.2026 </w:t>
            </w:r>
            <w:hyperlink r:id="rId15"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C40F9" w:rsidRDefault="00CC40F9">
            <w:pPr>
              <w:pStyle w:val="ConsPlusNormal0"/>
            </w:pPr>
          </w:p>
        </w:tc>
      </w:tr>
    </w:tbl>
    <w:p w:rsidR="00CC40F9" w:rsidRDefault="00CC40F9">
      <w:pPr>
        <w:pStyle w:val="ConsPlusNormal0"/>
        <w:jc w:val="both"/>
      </w:pPr>
    </w:p>
    <w:p w:rsidR="00CC40F9" w:rsidRDefault="00E4039B">
      <w:pPr>
        <w:pStyle w:val="ConsPlusNormal0"/>
        <w:ind w:firstLine="540"/>
        <w:jc w:val="both"/>
      </w:pPr>
      <w:r>
        <w:t>В целях создания условий, позволяющих с</w:t>
      </w:r>
      <w:r>
        <w:t>емьям с детьми, состоящим в очереди на получение социального жилья, использовать коммерческий и некоммерческий наем жилья, Правительство Кировской области постановляет:</w:t>
      </w:r>
    </w:p>
    <w:p w:rsidR="00CC40F9" w:rsidRDefault="00E4039B">
      <w:pPr>
        <w:pStyle w:val="ConsPlusNormal0"/>
        <w:jc w:val="both"/>
      </w:pPr>
      <w:r>
        <w:t xml:space="preserve">(в ред. </w:t>
      </w:r>
      <w:hyperlink r:id="rId1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1. Установить с 01.07.2021 по 31.12.2026 дополнительную меру поддержки в виде частичной компенсации расходов на оплату за наем (поднаем) жилого помещения семьям с детьми в размерах, порядке и на условиях, предусмотренных настоящим постановлением.</w:t>
      </w:r>
    </w:p>
    <w:p w:rsidR="00CC40F9" w:rsidRDefault="00E4039B">
      <w:pPr>
        <w:pStyle w:val="ConsPlusNormal0"/>
        <w:jc w:val="both"/>
      </w:pPr>
      <w:r>
        <w:t>(п. 1 в р</w:t>
      </w:r>
      <w:r>
        <w:t xml:space="preserve">ед. </w:t>
      </w:r>
      <w:hyperlink r:id="rId17"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02.04.2026 N 122-П)</w:t>
      </w:r>
    </w:p>
    <w:p w:rsidR="00CC40F9" w:rsidRDefault="00E4039B">
      <w:pPr>
        <w:pStyle w:val="ConsPlusNormal0"/>
        <w:spacing w:before="240"/>
        <w:ind w:firstLine="540"/>
        <w:jc w:val="both"/>
      </w:pPr>
      <w:r>
        <w:t xml:space="preserve">2. Исключен. - </w:t>
      </w:r>
      <w:hyperlink r:id="rId18"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w:t>
        </w:r>
      </w:hyperlink>
      <w:r>
        <w:t xml:space="preserve"> Правительства Кировской области от 02.04.2026 N 122-П.</w:t>
      </w:r>
    </w:p>
    <w:p w:rsidR="00CC40F9" w:rsidRDefault="00E4039B">
      <w:pPr>
        <w:pStyle w:val="ConsPlusNormal0"/>
        <w:spacing w:before="240"/>
        <w:ind w:firstLine="540"/>
        <w:jc w:val="both"/>
      </w:pPr>
      <w:r>
        <w:t xml:space="preserve">3. Утвердить </w:t>
      </w:r>
      <w:hyperlink w:anchor="P60" w:tooltip="ПОРЯДОК И УСЛОВИЯ">
        <w:r>
          <w:rPr>
            <w:color w:val="0000FF"/>
          </w:rPr>
          <w:t>Порядок</w:t>
        </w:r>
      </w:hyperlink>
      <w:r>
        <w:t xml:space="preserve"> и условия предоставления частичной компенсации расходов на оплату за наем (поднаем) жилого помещения семьям с детьми согласно приложению.</w:t>
      </w:r>
    </w:p>
    <w:p w:rsidR="00CC40F9" w:rsidRDefault="00E4039B">
      <w:pPr>
        <w:pStyle w:val="ConsPlusNormal0"/>
        <w:jc w:val="both"/>
      </w:pPr>
      <w:r>
        <w:t xml:space="preserve">(в ред. </w:t>
      </w:r>
      <w:hyperlink r:id="rId19"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02.04.2026 N 122-П)</w:t>
      </w:r>
    </w:p>
    <w:p w:rsidR="00CC40F9" w:rsidRDefault="00E4039B">
      <w:pPr>
        <w:pStyle w:val="ConsPlusNormal0"/>
        <w:spacing w:before="240"/>
        <w:ind w:firstLine="540"/>
        <w:jc w:val="both"/>
      </w:pPr>
      <w:r>
        <w:t>3-1. Установить, что частичная компенсация расходов на оплату за наем (поднаем) жилого помещения семьям с детьми не учитывается при определении права на</w:t>
      </w:r>
      <w:r>
        <w:t xml:space="preserve"> получение иных выплат и при предоставлении иных мер социальной поддержки, установленных законодательством Кировской области.</w:t>
      </w:r>
    </w:p>
    <w:p w:rsidR="00CC40F9" w:rsidRDefault="00E4039B">
      <w:pPr>
        <w:pStyle w:val="ConsPlusNormal0"/>
        <w:jc w:val="both"/>
      </w:pPr>
      <w:r>
        <w:t xml:space="preserve">(п. 3-1 введен </w:t>
      </w:r>
      <w:hyperlink r:id="rId20"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20.03.2023 N 133-П)</w:t>
      </w:r>
    </w:p>
    <w:p w:rsidR="00CC40F9" w:rsidRDefault="00E4039B">
      <w:pPr>
        <w:pStyle w:val="ConsPlusNormal0"/>
        <w:spacing w:before="240"/>
        <w:ind w:firstLine="540"/>
        <w:jc w:val="both"/>
      </w:pPr>
      <w:r>
        <w:t xml:space="preserve">4. Исключен. - </w:t>
      </w:r>
      <w:hyperlink r:id="rId21"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w:t>
        </w:r>
      </w:hyperlink>
      <w:r>
        <w:t xml:space="preserve"> Правител</w:t>
      </w:r>
      <w:r>
        <w:t>ьства Кировской области от 02.04.2026 N 122-П.</w:t>
      </w:r>
    </w:p>
    <w:p w:rsidR="00CC40F9" w:rsidRDefault="00E4039B">
      <w:pPr>
        <w:pStyle w:val="ConsPlusNormal0"/>
        <w:spacing w:before="240"/>
        <w:ind w:firstLine="540"/>
        <w:jc w:val="both"/>
      </w:pPr>
      <w:r>
        <w:t>5. Контроль за выполнением постановления возложить на первого заместителя Председателя Правительства Кировской области Курдюмова Д.А.</w:t>
      </w:r>
    </w:p>
    <w:p w:rsidR="00CC40F9" w:rsidRDefault="00E4039B">
      <w:pPr>
        <w:pStyle w:val="ConsPlusNormal0"/>
        <w:jc w:val="both"/>
      </w:pPr>
      <w:r>
        <w:t xml:space="preserve">(п. 5 в ред. </w:t>
      </w:r>
      <w:hyperlink r:id="rId22"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6. Настоящее постановление вступает в силу через десять дней после его официального опубликования.</w:t>
      </w:r>
    </w:p>
    <w:p w:rsidR="00CC40F9" w:rsidRDefault="00CC40F9">
      <w:pPr>
        <w:pStyle w:val="ConsPlusNormal0"/>
        <w:jc w:val="both"/>
      </w:pPr>
    </w:p>
    <w:p w:rsidR="00CC40F9" w:rsidRDefault="00E4039B">
      <w:pPr>
        <w:pStyle w:val="ConsPlusNormal0"/>
        <w:jc w:val="right"/>
      </w:pPr>
      <w:r>
        <w:t>И.о. Председателя</w:t>
      </w:r>
      <w:r>
        <w:t xml:space="preserve"> Правительства</w:t>
      </w:r>
    </w:p>
    <w:p w:rsidR="00CC40F9" w:rsidRDefault="00E4039B">
      <w:pPr>
        <w:pStyle w:val="ConsPlusNormal0"/>
        <w:jc w:val="right"/>
      </w:pPr>
      <w:r>
        <w:t>Кировской области</w:t>
      </w:r>
    </w:p>
    <w:p w:rsidR="00CC40F9" w:rsidRDefault="00E4039B">
      <w:pPr>
        <w:pStyle w:val="ConsPlusNormal0"/>
        <w:jc w:val="right"/>
      </w:pPr>
      <w:r>
        <w:lastRenderedPageBreak/>
        <w:t>Д.А.КУРДЮМОВ</w:t>
      </w: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E4039B">
      <w:pPr>
        <w:pStyle w:val="ConsPlusNormal0"/>
        <w:jc w:val="right"/>
        <w:outlineLvl w:val="0"/>
      </w:pPr>
      <w:r>
        <w:t>Приложение N 1</w:t>
      </w:r>
    </w:p>
    <w:p w:rsidR="00CC40F9" w:rsidRDefault="00CC40F9">
      <w:pPr>
        <w:pStyle w:val="ConsPlusNormal0"/>
        <w:jc w:val="both"/>
      </w:pPr>
    </w:p>
    <w:p w:rsidR="00CC40F9" w:rsidRDefault="00E4039B">
      <w:pPr>
        <w:pStyle w:val="ConsPlusNormal0"/>
        <w:jc w:val="right"/>
      </w:pPr>
      <w:r>
        <w:t>Утверждено</w:t>
      </w:r>
    </w:p>
    <w:p w:rsidR="00CC40F9" w:rsidRDefault="00E4039B">
      <w:pPr>
        <w:pStyle w:val="ConsPlusNormal0"/>
        <w:jc w:val="right"/>
      </w:pPr>
      <w:r>
        <w:t>постановлением</w:t>
      </w:r>
    </w:p>
    <w:p w:rsidR="00CC40F9" w:rsidRDefault="00E4039B">
      <w:pPr>
        <w:pStyle w:val="ConsPlusNormal0"/>
        <w:jc w:val="right"/>
      </w:pPr>
      <w:r>
        <w:t>Правительства Кировской области</w:t>
      </w:r>
    </w:p>
    <w:p w:rsidR="00CC40F9" w:rsidRDefault="00E4039B">
      <w:pPr>
        <w:pStyle w:val="ConsPlusNormal0"/>
        <w:jc w:val="right"/>
      </w:pPr>
      <w:r>
        <w:t>от 18 июня 2021 г. N 300-П</w:t>
      </w:r>
    </w:p>
    <w:p w:rsidR="00CC40F9" w:rsidRDefault="00CC40F9">
      <w:pPr>
        <w:pStyle w:val="ConsPlusNormal0"/>
        <w:jc w:val="both"/>
      </w:pPr>
    </w:p>
    <w:p w:rsidR="00CC40F9" w:rsidRDefault="00E4039B">
      <w:pPr>
        <w:pStyle w:val="ConsPlusTitle0"/>
        <w:jc w:val="center"/>
      </w:pPr>
      <w:r>
        <w:t>ПОЛОЖЕНИЕ</w:t>
      </w:r>
    </w:p>
    <w:p w:rsidR="00CC40F9" w:rsidRDefault="00E4039B">
      <w:pPr>
        <w:pStyle w:val="ConsPlusTitle0"/>
        <w:jc w:val="center"/>
      </w:pPr>
      <w:r>
        <w:t>О ПИЛОТНОМ ПРОЕКТЕ ПО ПРЕДОСТАВЛЕНИЮ ЧАСТИЧНОЙ КОМПЕНСАЦИИ</w:t>
      </w:r>
    </w:p>
    <w:p w:rsidR="00CC40F9" w:rsidRDefault="00E4039B">
      <w:pPr>
        <w:pStyle w:val="ConsPlusTitle0"/>
        <w:jc w:val="center"/>
      </w:pPr>
      <w:r>
        <w:t>РАСХОДОВ НА ОПЛАТУ ЗА НАЕМ (ПОДНАЕМ) ЖИЛОГО ПОМЕЩЕНИЯ</w:t>
      </w:r>
    </w:p>
    <w:p w:rsidR="00CC40F9" w:rsidRDefault="00E4039B">
      <w:pPr>
        <w:pStyle w:val="ConsPlusTitle0"/>
        <w:jc w:val="center"/>
      </w:pPr>
      <w:r>
        <w:t>СЕМЬЯМ С ДЕТЬМИ</w:t>
      </w:r>
    </w:p>
    <w:p w:rsidR="00CC40F9" w:rsidRDefault="00CC40F9">
      <w:pPr>
        <w:pStyle w:val="ConsPlusNormal0"/>
        <w:jc w:val="both"/>
      </w:pPr>
    </w:p>
    <w:p w:rsidR="00CC40F9" w:rsidRDefault="00E4039B">
      <w:pPr>
        <w:pStyle w:val="ConsPlusNormal0"/>
        <w:ind w:firstLine="540"/>
        <w:jc w:val="both"/>
      </w:pPr>
      <w:r>
        <w:t xml:space="preserve">Исключено. - </w:t>
      </w:r>
      <w:hyperlink r:id="rId23"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w:t>
        </w:r>
      </w:hyperlink>
      <w:r>
        <w:t xml:space="preserve"> Правительства Кировской об</w:t>
      </w:r>
      <w:r>
        <w:t>ласти от 02.04.2026 N 122-П.</w:t>
      </w: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CC40F9">
      <w:pPr>
        <w:pStyle w:val="ConsPlusNormal0"/>
        <w:jc w:val="both"/>
      </w:pPr>
    </w:p>
    <w:p w:rsidR="00CC40F9" w:rsidRDefault="00E4039B">
      <w:pPr>
        <w:pStyle w:val="ConsPlusNormal0"/>
        <w:jc w:val="right"/>
        <w:outlineLvl w:val="0"/>
      </w:pPr>
      <w:hyperlink r:id="rId24"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Приложение</w:t>
        </w:r>
      </w:hyperlink>
    </w:p>
    <w:p w:rsidR="00CC40F9" w:rsidRDefault="00CC40F9">
      <w:pPr>
        <w:pStyle w:val="ConsPlusNormal0"/>
        <w:jc w:val="both"/>
      </w:pPr>
    </w:p>
    <w:p w:rsidR="00CC40F9" w:rsidRDefault="00E4039B">
      <w:pPr>
        <w:pStyle w:val="ConsPlusNormal0"/>
        <w:jc w:val="right"/>
      </w:pPr>
      <w:r>
        <w:t>Утверждены</w:t>
      </w:r>
    </w:p>
    <w:p w:rsidR="00CC40F9" w:rsidRDefault="00E4039B">
      <w:pPr>
        <w:pStyle w:val="ConsPlusNormal0"/>
        <w:jc w:val="right"/>
      </w:pPr>
      <w:r>
        <w:t>постановлением</w:t>
      </w:r>
    </w:p>
    <w:p w:rsidR="00CC40F9" w:rsidRDefault="00E4039B">
      <w:pPr>
        <w:pStyle w:val="ConsPlusNormal0"/>
        <w:jc w:val="right"/>
      </w:pPr>
      <w:r>
        <w:t>Правительства Кировской области</w:t>
      </w:r>
    </w:p>
    <w:p w:rsidR="00CC40F9" w:rsidRDefault="00E4039B">
      <w:pPr>
        <w:pStyle w:val="ConsPlusNormal0"/>
        <w:jc w:val="right"/>
      </w:pPr>
      <w:r>
        <w:t>от 18 июня 2021 г. N</w:t>
      </w:r>
      <w:r>
        <w:t xml:space="preserve"> 300-П</w:t>
      </w:r>
    </w:p>
    <w:p w:rsidR="00CC40F9" w:rsidRDefault="00CC40F9">
      <w:pPr>
        <w:pStyle w:val="ConsPlusNormal0"/>
        <w:jc w:val="both"/>
      </w:pPr>
    </w:p>
    <w:p w:rsidR="00CC40F9" w:rsidRDefault="00E4039B">
      <w:pPr>
        <w:pStyle w:val="ConsPlusTitle0"/>
        <w:jc w:val="center"/>
      </w:pPr>
      <w:bookmarkStart w:id="1" w:name="P60"/>
      <w:bookmarkEnd w:id="1"/>
      <w:r>
        <w:t>ПОРЯДОК И УСЛОВИЯ</w:t>
      </w:r>
    </w:p>
    <w:p w:rsidR="00CC40F9" w:rsidRDefault="00E4039B">
      <w:pPr>
        <w:pStyle w:val="ConsPlusTitle0"/>
        <w:jc w:val="center"/>
      </w:pPr>
      <w:r>
        <w:t>ПРЕДОСТАВЛЕНИЯ ЧАСТИЧНОЙ КОМПЕНСАЦИИ РАСХОДОВ НА ОПЛАТУ</w:t>
      </w:r>
    </w:p>
    <w:p w:rsidR="00CC40F9" w:rsidRDefault="00E4039B">
      <w:pPr>
        <w:pStyle w:val="ConsPlusTitle0"/>
        <w:jc w:val="center"/>
      </w:pPr>
      <w:r>
        <w:t>ЗА НАЕМ (ПОДНАЕМ) ЖИЛОГО ПОМЕЩЕНИЯ СЕМЬЯМ С ДЕТЬМИ</w:t>
      </w:r>
    </w:p>
    <w:p w:rsidR="00CC40F9" w:rsidRDefault="00CC40F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C40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C40F9" w:rsidRDefault="00CC40F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C40F9" w:rsidRDefault="00CC40F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C40F9" w:rsidRDefault="00E4039B">
            <w:pPr>
              <w:pStyle w:val="ConsPlusNormal0"/>
              <w:jc w:val="center"/>
            </w:pPr>
            <w:r>
              <w:rPr>
                <w:color w:val="392C69"/>
              </w:rPr>
              <w:t>Список изменяющих документов</w:t>
            </w:r>
          </w:p>
          <w:p w:rsidR="00CC40F9" w:rsidRDefault="00E4039B">
            <w:pPr>
              <w:pStyle w:val="ConsPlusNormal0"/>
              <w:jc w:val="center"/>
            </w:pPr>
            <w:r>
              <w:rPr>
                <w:color w:val="392C69"/>
              </w:rPr>
              <w:t>(в ред. постановлений Правительства Кировской области</w:t>
            </w:r>
          </w:p>
          <w:p w:rsidR="00CC40F9" w:rsidRDefault="00E4039B">
            <w:pPr>
              <w:pStyle w:val="ConsPlusNormal0"/>
              <w:jc w:val="center"/>
            </w:pPr>
            <w:r>
              <w:rPr>
                <w:color w:val="392C69"/>
              </w:rPr>
              <w:t xml:space="preserve">от 20.03.2023 </w:t>
            </w:r>
            <w:hyperlink r:id="rId25"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133-П</w:t>
              </w:r>
            </w:hyperlink>
            <w:r>
              <w:rPr>
                <w:color w:val="392C69"/>
              </w:rPr>
              <w:t xml:space="preserve">, от 26.07.2024 </w:t>
            </w:r>
            <w:hyperlink r:id="rId2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rPr>
                <w:color w:val="392C69"/>
              </w:rPr>
              <w:t xml:space="preserve">, от 25.12.2024 </w:t>
            </w:r>
            <w:hyperlink r:id="rId27" w:tooltip="Постановление Правительства Кировской области от 25.12.2024 N 614-П &quot;О внесении изменений в некоторые постановления Правительства Кировской области&quot; {КонсультантПлюс}">
              <w:r>
                <w:rPr>
                  <w:color w:val="0000FF"/>
                </w:rPr>
                <w:t>N 614-П</w:t>
              </w:r>
            </w:hyperlink>
            <w:r>
              <w:rPr>
                <w:color w:val="392C69"/>
              </w:rPr>
              <w:t>,</w:t>
            </w:r>
          </w:p>
          <w:p w:rsidR="00CC40F9" w:rsidRDefault="00E4039B">
            <w:pPr>
              <w:pStyle w:val="ConsPlusNormal0"/>
              <w:jc w:val="center"/>
            </w:pPr>
            <w:r>
              <w:rPr>
                <w:color w:val="392C69"/>
              </w:rPr>
              <w:t xml:space="preserve">от 04.04.2025 </w:t>
            </w:r>
            <w:hyperlink r:id="rId28" w:tooltip="Постановление Правительства Кировской области от 04.04.2025 N 179-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179-П</w:t>
              </w:r>
            </w:hyperlink>
            <w:r>
              <w:rPr>
                <w:color w:val="392C69"/>
              </w:rPr>
              <w:t>, от</w:t>
            </w:r>
            <w:r>
              <w:rPr>
                <w:color w:val="392C69"/>
              </w:rPr>
              <w:t xml:space="preserve"> 04.12.2025 </w:t>
            </w:r>
            <w:hyperlink r:id="rId29" w:tooltip="Постановление Правительства Кировской области от 04.12.2025 N 636-П &quot;О внесении изменений в некоторые постановления Правительства Кировской области&quot; {КонсультантПлюс}">
              <w:r>
                <w:rPr>
                  <w:color w:val="0000FF"/>
                </w:rPr>
                <w:t>N 636-П</w:t>
              </w:r>
            </w:hyperlink>
            <w:r>
              <w:rPr>
                <w:color w:val="392C69"/>
              </w:rPr>
              <w:t xml:space="preserve">, от 02.04.2026 </w:t>
            </w:r>
            <w:hyperlink r:id="rId30"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C40F9" w:rsidRDefault="00CC40F9">
            <w:pPr>
              <w:pStyle w:val="ConsPlusNormal0"/>
            </w:pPr>
          </w:p>
        </w:tc>
      </w:tr>
    </w:tbl>
    <w:p w:rsidR="00CC40F9" w:rsidRDefault="00CC40F9">
      <w:pPr>
        <w:pStyle w:val="ConsPlusNormal0"/>
        <w:jc w:val="both"/>
      </w:pPr>
    </w:p>
    <w:p w:rsidR="00CC40F9" w:rsidRDefault="00E4039B">
      <w:pPr>
        <w:pStyle w:val="ConsPlusNormal0"/>
        <w:ind w:firstLine="540"/>
        <w:jc w:val="both"/>
      </w:pPr>
      <w:r>
        <w:t>1. Порядок и условия предоставления час</w:t>
      </w:r>
      <w:r>
        <w:t>тичной компенсации расходов на оплату за наем (поднаем) жилого помещения семьям с детьми (далее - Порядок и условия) определяют механизм предоставления и условия назначения и выплаты частичной компенсации расходов на оплату за наем (поднаем) жилого помещен</w:t>
      </w:r>
      <w:r>
        <w:t>ия семьям с детьми (далее - частичная компенсация) в целях поддержки:</w:t>
      </w:r>
    </w:p>
    <w:p w:rsidR="00CC40F9" w:rsidRDefault="00E4039B">
      <w:pPr>
        <w:pStyle w:val="ConsPlusNormal0"/>
        <w:spacing w:before="240"/>
        <w:ind w:firstLine="540"/>
        <w:jc w:val="both"/>
      </w:pPr>
      <w:r>
        <w:lastRenderedPageBreak/>
        <w:t xml:space="preserve">малообеспеченных семей, соответствующих критериям, установленным </w:t>
      </w:r>
      <w:hyperlink w:anchor="P77" w:tooltip="2-1. Для целей настоящих Порядка и условий под малообеспеченной семьей понимается семья, имеющая в своем составе одного ребенка или двух детей:">
        <w:r>
          <w:rPr>
            <w:color w:val="0000FF"/>
          </w:rPr>
          <w:t>пунктом 2-1</w:t>
        </w:r>
      </w:hyperlink>
      <w:r>
        <w:t xml:space="preserve"> Порядка и условий;</w:t>
      </w:r>
    </w:p>
    <w:p w:rsidR="00CC40F9" w:rsidRDefault="00E4039B">
      <w:pPr>
        <w:pStyle w:val="ConsPlusNormal0"/>
        <w:jc w:val="both"/>
      </w:pPr>
      <w:r>
        <w:t xml:space="preserve">(в ред. </w:t>
      </w:r>
      <w:hyperlink r:id="rId31"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02.04.2026 N 122-П)</w:t>
      </w:r>
    </w:p>
    <w:p w:rsidR="00CC40F9" w:rsidRDefault="00E4039B">
      <w:pPr>
        <w:pStyle w:val="ConsPlusNormal0"/>
        <w:spacing w:before="240"/>
        <w:ind w:firstLine="540"/>
        <w:jc w:val="both"/>
      </w:pPr>
      <w:r>
        <w:t xml:space="preserve">многодетных семей, соответствующих критериям, установленным </w:t>
      </w:r>
      <w:hyperlink w:anchor="P93" w:tooltip="2-3. Под многодетной семьей понимается семья, имеющая в своем составе трех и более детей, статус которой установлен в соответствии с Законом Кировской области от 10.06.2015 N 547-ЗО &quot;О статусе многодетной семьи&quot;, проживающая на территории муниципального образо">
        <w:r>
          <w:rPr>
            <w:color w:val="0000FF"/>
          </w:rPr>
          <w:t>п</w:t>
        </w:r>
        <w:r>
          <w:rPr>
            <w:color w:val="0000FF"/>
          </w:rPr>
          <w:t>унктом 2-3</w:t>
        </w:r>
      </w:hyperlink>
      <w:r>
        <w:t xml:space="preserve"> Порядка и условий.</w:t>
      </w:r>
    </w:p>
    <w:p w:rsidR="00CC40F9" w:rsidRDefault="00E4039B">
      <w:pPr>
        <w:pStyle w:val="ConsPlusNormal0"/>
        <w:jc w:val="both"/>
      </w:pPr>
      <w:r>
        <w:t xml:space="preserve">(в ред. </w:t>
      </w:r>
      <w:hyperlink r:id="rId32"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02.04.2026 N 122-П)</w:t>
      </w:r>
    </w:p>
    <w:p w:rsidR="00CC40F9" w:rsidRDefault="00E4039B">
      <w:pPr>
        <w:pStyle w:val="ConsPlusNormal0"/>
        <w:jc w:val="both"/>
      </w:pPr>
      <w:r>
        <w:t xml:space="preserve">(п. 1 в ред. </w:t>
      </w:r>
      <w:hyperlink r:id="rId3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2. Назначение и выплата частичной компенсации производится </w:t>
      </w:r>
      <w:r>
        <w:t>кировскими областными государственными казенными учреждениями социальной защиты населения (далее - органы социальной защиты населения) по месту постановки на учет в качестве нуждающегося в жилом помещении гражданина, обратившегося за предоставлением частич</w:t>
      </w:r>
      <w:r>
        <w:t>ной компенсации (далее - заявитель).</w:t>
      </w:r>
    </w:p>
    <w:p w:rsidR="00CC40F9" w:rsidRDefault="00E4039B">
      <w:pPr>
        <w:pStyle w:val="ConsPlusNormal0"/>
        <w:jc w:val="both"/>
      </w:pPr>
      <w:r>
        <w:t xml:space="preserve">(в ред. </w:t>
      </w:r>
      <w:hyperlink r:id="rId34"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Абзацы вто</w:t>
      </w:r>
      <w:r>
        <w:t xml:space="preserve">рой - четвертый исключены. - </w:t>
      </w:r>
      <w:hyperlink r:id="rId35"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w:t>
        </w:r>
      </w:hyperlink>
      <w:r>
        <w:t xml:space="preserve"> Правительства Кировской области от 02.04.2026 N 122-П.</w:t>
      </w:r>
    </w:p>
    <w:p w:rsidR="00CC40F9" w:rsidRDefault="00E4039B">
      <w:pPr>
        <w:pStyle w:val="ConsPlusNormal0"/>
        <w:spacing w:before="240"/>
        <w:ind w:firstLine="540"/>
        <w:jc w:val="both"/>
      </w:pPr>
      <w:bookmarkStart w:id="2" w:name="P77"/>
      <w:bookmarkEnd w:id="2"/>
      <w:r>
        <w:t>2-1. Для целей настоящих Порядка и условий под малообеспе</w:t>
      </w:r>
      <w:r>
        <w:t>ченной семьей понимается семья, имеющая в своем составе одного ребенка или двух детей:</w:t>
      </w:r>
    </w:p>
    <w:p w:rsidR="00CC40F9" w:rsidRDefault="00E4039B">
      <w:pPr>
        <w:pStyle w:val="ConsPlusNormal0"/>
        <w:spacing w:before="240"/>
        <w:ind w:firstLine="540"/>
        <w:jc w:val="both"/>
      </w:pPr>
      <w:r>
        <w:t xml:space="preserve">проживающая на территории муниципального образования Кировской области (далее - муниципальное образование) в жилом помещении, предоставленном по заключенному на срок не </w:t>
      </w:r>
      <w:r>
        <w:t>менее одного года договору найма жилого помещения частного жилищного фонда (далее - договор найма жилого помещения), договору поднайма жилого помещения, предоставленного по договору социального найма (далее - договор поднайма жилого помещения);</w:t>
      </w:r>
    </w:p>
    <w:p w:rsidR="00CC40F9" w:rsidRDefault="00E4039B">
      <w:pPr>
        <w:pStyle w:val="ConsPlusNormal0"/>
        <w:spacing w:before="240"/>
        <w:ind w:firstLine="540"/>
        <w:jc w:val="both"/>
      </w:pPr>
      <w:r>
        <w:t>размер сред</w:t>
      </w:r>
      <w:r>
        <w:t>недушевого дохода которой не превышает величину прожиточного минимума на душу населения, установленную в Кировской области на дату обращения за предоставлением частичной компенсации;</w:t>
      </w:r>
    </w:p>
    <w:p w:rsidR="00CC40F9" w:rsidRDefault="00E4039B">
      <w:pPr>
        <w:pStyle w:val="ConsPlusNormal0"/>
        <w:spacing w:before="240"/>
        <w:ind w:firstLine="540"/>
        <w:jc w:val="both"/>
      </w:pPr>
      <w:r>
        <w:t>соответствующая критериям имущественной обеспеченности, установленным нас</w:t>
      </w:r>
      <w:r>
        <w:t>тоящими Порядком и условиями.</w:t>
      </w:r>
    </w:p>
    <w:p w:rsidR="00CC40F9" w:rsidRDefault="00E4039B">
      <w:pPr>
        <w:pStyle w:val="ConsPlusNormal0"/>
        <w:jc w:val="both"/>
      </w:pPr>
      <w:r>
        <w:t xml:space="preserve">(п. 2-1 введен </w:t>
      </w:r>
      <w:hyperlink r:id="rId36"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bookmarkStart w:id="3" w:name="P82"/>
      <w:bookmarkEnd w:id="3"/>
      <w:r>
        <w:t>2-2. В ка</w:t>
      </w:r>
      <w:r>
        <w:t>честве членов малообеспеченной семьи учитываются указанные в договоре найма (поднайма) жилого помещения:</w:t>
      </w:r>
    </w:p>
    <w:p w:rsidR="00CC40F9" w:rsidRDefault="00E4039B">
      <w:pPr>
        <w:pStyle w:val="ConsPlusNormal0"/>
        <w:spacing w:before="240"/>
        <w:ind w:firstLine="540"/>
        <w:jc w:val="both"/>
      </w:pPr>
      <w:r>
        <w:t>родитель (родители), усыновитель (усыновители), опекун (опекуны), попечитель (попечители) ребенка (детей), несовершеннолетние дети, в том числе находящ</w:t>
      </w:r>
      <w:r>
        <w:t>иеся под опекой (попечительством), дети в возрасте до 23 лет, обучающиеся в общеобразовательных организациях, или профессиональных образовательных организациях, или образовательных организациях высшего образования по очной форме обучения (за исключением де</w:t>
      </w:r>
      <w:r>
        <w:t>тей, состоящих в браке);</w:t>
      </w:r>
    </w:p>
    <w:p w:rsidR="00CC40F9" w:rsidRDefault="00E4039B">
      <w:pPr>
        <w:pStyle w:val="ConsPlusNormal0"/>
        <w:spacing w:before="240"/>
        <w:ind w:firstLine="540"/>
        <w:jc w:val="both"/>
      </w:pPr>
      <w:r>
        <w:t>родитель (усыновитель, опекун, попечитель) ребенка, подавший заявление о назначении частичной компенсации, его супруг и ребенок (дети), указанный (указанные) в абзаце втором пункта 2-2 Порядка и условий.</w:t>
      </w:r>
    </w:p>
    <w:p w:rsidR="00CC40F9" w:rsidRDefault="00E4039B">
      <w:pPr>
        <w:pStyle w:val="ConsPlusNormal0"/>
        <w:spacing w:before="240"/>
        <w:ind w:firstLine="540"/>
        <w:jc w:val="both"/>
      </w:pPr>
      <w:r>
        <w:lastRenderedPageBreak/>
        <w:t>В качестве членов малообесп</w:t>
      </w:r>
      <w:r>
        <w:t>еченной семьи не учитываются указанные в договоре найма (поднайма) жилого помещения:</w:t>
      </w:r>
    </w:p>
    <w:p w:rsidR="00CC40F9" w:rsidRDefault="00E4039B">
      <w:pPr>
        <w:pStyle w:val="ConsPlusNormal0"/>
        <w:spacing w:before="240"/>
        <w:ind w:firstLine="540"/>
        <w:jc w:val="both"/>
      </w:pPr>
      <w:r>
        <w:t>лица, лишенные родительских прав (ограниченные в родительских правах) в отношении ребенка (детей);</w:t>
      </w:r>
    </w:p>
    <w:p w:rsidR="00CC40F9" w:rsidRDefault="00E4039B">
      <w:pPr>
        <w:pStyle w:val="ConsPlusNormal0"/>
        <w:spacing w:before="240"/>
        <w:ind w:firstLine="540"/>
        <w:jc w:val="both"/>
      </w:pPr>
      <w:r>
        <w:t xml:space="preserve">лица, находящиеся на полном государственном обеспечении (за исключением </w:t>
      </w:r>
      <w:r>
        <w:t>детей, находящихся под опекой (попечительством));</w:t>
      </w:r>
    </w:p>
    <w:p w:rsidR="00CC40F9" w:rsidRDefault="00E4039B">
      <w:pPr>
        <w:pStyle w:val="ConsPlusNormal0"/>
        <w:spacing w:before="240"/>
        <w:ind w:firstLine="540"/>
        <w:jc w:val="both"/>
      </w:pPr>
      <w:r>
        <w:t>лица, проходящие военную службу по призыву, а также военнослужащие, обучающиеся в военных профессиональных организациях и военных образовательных организациях высшего образования и не заключившие контракт о</w:t>
      </w:r>
      <w:r>
        <w:t xml:space="preserve"> прохождении военной службы;</w:t>
      </w:r>
    </w:p>
    <w:p w:rsidR="00CC40F9" w:rsidRDefault="00E4039B">
      <w:pPr>
        <w:pStyle w:val="ConsPlusNormal0"/>
        <w:spacing w:before="240"/>
        <w:ind w:firstLine="540"/>
        <w:jc w:val="both"/>
      </w:pPr>
      <w:r>
        <w:t>лица, отбывающие наказание в виде лишения свободы;</w:t>
      </w:r>
    </w:p>
    <w:p w:rsidR="00CC40F9" w:rsidRDefault="00E4039B">
      <w:pPr>
        <w:pStyle w:val="ConsPlusNormal0"/>
        <w:spacing w:before="240"/>
        <w:ind w:firstLine="540"/>
        <w:jc w:val="both"/>
      </w:pPr>
      <w:r>
        <w:t>лица, находящиеся на принудительном лечении по решению суда;</w:t>
      </w:r>
    </w:p>
    <w:p w:rsidR="00CC40F9" w:rsidRDefault="00E4039B">
      <w:pPr>
        <w:pStyle w:val="ConsPlusNormal0"/>
        <w:spacing w:before="240"/>
        <w:ind w:firstLine="540"/>
        <w:jc w:val="both"/>
      </w:pPr>
      <w:r>
        <w:t>лица, в отношении которых применена мера пресечения в виде заключения под стражу.</w:t>
      </w:r>
    </w:p>
    <w:p w:rsidR="00CC40F9" w:rsidRDefault="00E4039B">
      <w:pPr>
        <w:pStyle w:val="ConsPlusNormal0"/>
        <w:jc w:val="both"/>
      </w:pPr>
      <w:r>
        <w:t xml:space="preserve">(п. 2-2 введен </w:t>
      </w:r>
      <w:hyperlink r:id="rId37"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bookmarkStart w:id="4" w:name="P93"/>
      <w:bookmarkEnd w:id="4"/>
      <w:r>
        <w:t>2-3. Под многодетной семьей понимается семья, имеющая в своем составе тр</w:t>
      </w:r>
      <w:r>
        <w:t xml:space="preserve">ех и более детей, статус которой установлен в соответствии с </w:t>
      </w:r>
      <w:hyperlink r:id="rId38" w:tooltip="Закон Кировской области от 10.06.2015 N 547-ЗО (ред. от 05.05.2025) &quot;О статусе многодетной семьи&quot; (принят постановлением Законодательного Собрания Кировской области от 28.05.2015 N 47/142) {КонсультантПлюс}">
        <w:r>
          <w:rPr>
            <w:color w:val="0000FF"/>
          </w:rPr>
          <w:t>Законом</w:t>
        </w:r>
      </w:hyperlink>
      <w:r>
        <w:t xml:space="preserve"> Кировской области от 10.06.2015 N 547-ЗО "О статусе многодетной семьи", проживающая на территории муниципального образования в жил</w:t>
      </w:r>
      <w:r>
        <w:t>ом помещении, предоставленном по заключенному договору найма жилого помещения, договору поднайма жилого помещения.</w:t>
      </w:r>
    </w:p>
    <w:p w:rsidR="00CC40F9" w:rsidRDefault="00E4039B">
      <w:pPr>
        <w:pStyle w:val="ConsPlusNormal0"/>
        <w:jc w:val="both"/>
      </w:pPr>
      <w:r>
        <w:t xml:space="preserve">(п. 2-3 введен </w:t>
      </w:r>
      <w:hyperlink r:id="rId39"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bookmarkStart w:id="5" w:name="P95"/>
      <w:bookmarkEnd w:id="5"/>
      <w:r>
        <w:t>2-4. В качестве членов многодетной семьи учитываются указанные в договоре найма (поднайма) жилого помещения:</w:t>
      </w:r>
    </w:p>
    <w:p w:rsidR="00CC40F9" w:rsidRDefault="00E4039B">
      <w:pPr>
        <w:pStyle w:val="ConsPlusNormal0"/>
        <w:spacing w:before="240"/>
        <w:ind w:firstLine="540"/>
        <w:jc w:val="both"/>
      </w:pPr>
      <w:r>
        <w:t>лица, состоящие в зарегистрированном браке, и совместно проживающие с ними их несовершеннолетние дети (рожденные, усыновленные (удочеренные), дети, находящиеся под опекой (попечительством), принятые на воспитание в приемную семью, пасынки и падчерицы), а т</w:t>
      </w:r>
      <w:r>
        <w:t>акже совершеннолетний старший ребенок до достижения им возраста 23 лет при условии его обучения в организации, осуществляющей образовательную деятельность, по очной форме обучения (за исключением детей, состоящих в браке);</w:t>
      </w:r>
    </w:p>
    <w:p w:rsidR="00CC40F9" w:rsidRDefault="00E4039B">
      <w:pPr>
        <w:pStyle w:val="ConsPlusNormal0"/>
        <w:spacing w:before="240"/>
        <w:ind w:firstLine="540"/>
        <w:jc w:val="both"/>
      </w:pPr>
      <w:r>
        <w:t>одинокий родитель (усыновитель) и</w:t>
      </w:r>
      <w:r>
        <w:t xml:space="preserve"> совместно проживающие с ним его несовершеннолетние дети (рожденные, усыновленные (удочеренные), дети, находящиеся под опекой (попечительством), принятые на воспитание в приемную семью), а также совершеннолетний старший ребенок до достижения им возраста 23</w:t>
      </w:r>
      <w:r>
        <w:t xml:space="preserve"> лет при условии его обучения в организации, осуществляющей образовательную деятельность, по очной форме обучения (за исключением детей, состоящих в браке).</w:t>
      </w:r>
    </w:p>
    <w:p w:rsidR="00CC40F9" w:rsidRDefault="00E4039B">
      <w:pPr>
        <w:pStyle w:val="ConsPlusNormal0"/>
        <w:spacing w:before="240"/>
        <w:ind w:firstLine="540"/>
        <w:jc w:val="both"/>
      </w:pPr>
      <w:r>
        <w:t>В качестве членов многодетной семьи не учитываются указанные в договоре найма (поднайма) жилого пом</w:t>
      </w:r>
      <w:r>
        <w:t>ещения:</w:t>
      </w:r>
    </w:p>
    <w:p w:rsidR="00CC40F9" w:rsidRDefault="00E4039B">
      <w:pPr>
        <w:pStyle w:val="ConsPlusNormal0"/>
        <w:spacing w:before="240"/>
        <w:ind w:firstLine="540"/>
        <w:jc w:val="both"/>
      </w:pPr>
      <w:r>
        <w:t xml:space="preserve">лица, лишенные родительских прав (ограниченные в родительских правах) в отношении </w:t>
      </w:r>
      <w:r>
        <w:lastRenderedPageBreak/>
        <w:t>ребенка (детей);</w:t>
      </w:r>
    </w:p>
    <w:p w:rsidR="00CC40F9" w:rsidRDefault="00E4039B">
      <w:pPr>
        <w:pStyle w:val="ConsPlusNormal0"/>
        <w:spacing w:before="240"/>
        <w:ind w:firstLine="540"/>
        <w:jc w:val="both"/>
      </w:pPr>
      <w:r>
        <w:t>лица, находящиеся на полном государственном обеспечении (за исключением детей, находящихся под опекой (попечительством));</w:t>
      </w:r>
    </w:p>
    <w:p w:rsidR="00CC40F9" w:rsidRDefault="00E4039B">
      <w:pPr>
        <w:pStyle w:val="ConsPlusNormal0"/>
        <w:spacing w:before="240"/>
        <w:ind w:firstLine="540"/>
        <w:jc w:val="both"/>
      </w:pPr>
      <w:r>
        <w:t>лица, проходящие военную сл</w:t>
      </w:r>
      <w:r>
        <w:t>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w:t>
      </w:r>
    </w:p>
    <w:p w:rsidR="00CC40F9" w:rsidRDefault="00E4039B">
      <w:pPr>
        <w:pStyle w:val="ConsPlusNormal0"/>
        <w:spacing w:before="240"/>
        <w:ind w:firstLine="540"/>
        <w:jc w:val="both"/>
      </w:pPr>
      <w:r>
        <w:t>лица, отбывающие наказание в вид</w:t>
      </w:r>
      <w:r>
        <w:t>е лишения свободы;</w:t>
      </w:r>
    </w:p>
    <w:p w:rsidR="00CC40F9" w:rsidRDefault="00E4039B">
      <w:pPr>
        <w:pStyle w:val="ConsPlusNormal0"/>
        <w:spacing w:before="240"/>
        <w:ind w:firstLine="540"/>
        <w:jc w:val="both"/>
      </w:pPr>
      <w:r>
        <w:t>лица, находящиеся на принудительном лечении по решению суда;</w:t>
      </w:r>
    </w:p>
    <w:p w:rsidR="00CC40F9" w:rsidRDefault="00E4039B">
      <w:pPr>
        <w:pStyle w:val="ConsPlusNormal0"/>
        <w:spacing w:before="240"/>
        <w:ind w:firstLine="540"/>
        <w:jc w:val="both"/>
      </w:pPr>
      <w:r>
        <w:t>лица, в отношении которых применена мера пресечения в виде заключения под стражу.</w:t>
      </w:r>
    </w:p>
    <w:p w:rsidR="00CC40F9" w:rsidRDefault="00E4039B">
      <w:pPr>
        <w:pStyle w:val="ConsPlusNormal0"/>
        <w:jc w:val="both"/>
      </w:pPr>
      <w:r>
        <w:t xml:space="preserve">(п. 2-4 введен </w:t>
      </w:r>
      <w:hyperlink r:id="rId40"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r>
        <w:t>2-5. Частичная компенсация предоставляется одному из родителей (единственному родителю, усыновителю, опекуну, попечителю) ребенка (де</w:t>
      </w:r>
      <w:r>
        <w:t>тей), заключившему договор найма (поднайма) жилого помещения, состоящему на учете в муниципальном образовании в качестве нуждающегося в обеспечении жилым помещением по договору социального найма и обратившемуся с заявлением о назначении частичной компенсац</w:t>
      </w:r>
      <w:r>
        <w:t>ии в соответствии с Порядком и условиями не позднее 31.12.2026 (далее - заявитель).</w:t>
      </w:r>
    </w:p>
    <w:p w:rsidR="00CC40F9" w:rsidRDefault="00E4039B">
      <w:pPr>
        <w:pStyle w:val="ConsPlusNormal0"/>
        <w:jc w:val="both"/>
      </w:pPr>
      <w:r>
        <w:t xml:space="preserve">(п. 2-5 введен </w:t>
      </w:r>
      <w:hyperlink r:id="rId41"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r>
        <w:t>2-6. Частичная компенсация предоставляется в следующих размерах:</w:t>
      </w:r>
    </w:p>
    <w:p w:rsidR="00CC40F9" w:rsidRDefault="00E4039B">
      <w:pPr>
        <w:pStyle w:val="ConsPlusNormal0"/>
        <w:spacing w:before="240"/>
        <w:ind w:firstLine="540"/>
        <w:jc w:val="both"/>
      </w:pPr>
      <w:r>
        <w:t>30% от размера ежемесячной платы за наем (поднаем) жилого помещения, установленного договором найма (поднайма), но не более 8000 рублей</w:t>
      </w:r>
      <w:r>
        <w:t xml:space="preserve"> в месяц, если заявитель является членом малообеспеченной семьи, имеющей одного ребенка;</w:t>
      </w:r>
    </w:p>
    <w:p w:rsidR="00CC40F9" w:rsidRDefault="00E4039B">
      <w:pPr>
        <w:pStyle w:val="ConsPlusNormal0"/>
        <w:spacing w:before="240"/>
        <w:ind w:firstLine="540"/>
        <w:jc w:val="both"/>
      </w:pPr>
      <w:r>
        <w:t>50% от размера ежемесячной платы за наем (поднаем) жилого помещения, установленного договором найма (поднайма), но не более 12000 рублей, если заявитель является члено</w:t>
      </w:r>
      <w:r>
        <w:t>м малообеспеченной семьи, имеющей двух детей;</w:t>
      </w:r>
    </w:p>
    <w:p w:rsidR="00CC40F9" w:rsidRDefault="00E4039B">
      <w:pPr>
        <w:pStyle w:val="ConsPlusNormal0"/>
        <w:spacing w:before="240"/>
        <w:ind w:firstLine="540"/>
        <w:jc w:val="both"/>
      </w:pPr>
      <w:r>
        <w:t>100% от размера ежемесячной платы за наем (поднаем) жилого помещения, установленного договором найма (поднайма), но не более 17000 рублей в месяц, если заявитель является членом многодетной семьи.</w:t>
      </w:r>
    </w:p>
    <w:p w:rsidR="00CC40F9" w:rsidRDefault="00E4039B">
      <w:pPr>
        <w:pStyle w:val="ConsPlusNormal0"/>
        <w:jc w:val="both"/>
      </w:pPr>
      <w:r>
        <w:t>(п. 2-6 введе</w:t>
      </w:r>
      <w:r>
        <w:t xml:space="preserve">н </w:t>
      </w:r>
      <w:hyperlink r:id="rId42"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r>
        <w:t>2-7. Частичная компенсация назначается на 12 месяцев</w:t>
      </w:r>
      <w:r>
        <w:t xml:space="preserve"> с месяца обращения за ее предоставлением, но не более чем до окончания срока действия договора найма (поднайма) жилого помещения и срока действия дополнительной меры поддержки в виде частичной компенсации.</w:t>
      </w:r>
    </w:p>
    <w:p w:rsidR="00CC40F9" w:rsidRDefault="00E4039B">
      <w:pPr>
        <w:pStyle w:val="ConsPlusNormal0"/>
        <w:jc w:val="both"/>
      </w:pPr>
      <w:r>
        <w:t xml:space="preserve">(п. 2-7 введен </w:t>
      </w:r>
      <w:hyperlink r:id="rId43"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02.04.2026 N 122-П)</w:t>
      </w:r>
    </w:p>
    <w:p w:rsidR="00CC40F9" w:rsidRDefault="00E4039B">
      <w:pPr>
        <w:pStyle w:val="ConsPlusNormal0"/>
        <w:spacing w:before="240"/>
        <w:ind w:firstLine="540"/>
        <w:jc w:val="both"/>
      </w:pPr>
      <w:r>
        <w:t>3. Заявление о назначении частичной компенсации (далее - заявление) по форме, утверждаем</w:t>
      </w:r>
      <w:r>
        <w:t xml:space="preserve">ой распоряжением министерства социального развития Кировской области, подается не позднее 31.12.2026 заявителем или его представителем (законным представителем) в орган </w:t>
      </w:r>
      <w:r>
        <w:lastRenderedPageBreak/>
        <w:t>социальной защиты населения:</w:t>
      </w:r>
    </w:p>
    <w:p w:rsidR="00CC40F9" w:rsidRDefault="00E4039B">
      <w:pPr>
        <w:pStyle w:val="ConsPlusNormal0"/>
        <w:jc w:val="both"/>
      </w:pPr>
      <w:r>
        <w:t>(в ред. постановлений Правительства Кировской области от 2</w:t>
      </w:r>
      <w:r>
        <w:t xml:space="preserve">0.03.2023 </w:t>
      </w:r>
      <w:hyperlink r:id="rId44"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133-П</w:t>
        </w:r>
      </w:hyperlink>
      <w:r>
        <w:t xml:space="preserve">, от 26.07.2024 </w:t>
      </w:r>
      <w:hyperlink r:id="rId45"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04.04.2025 </w:t>
      </w:r>
      <w:hyperlink r:id="rId46" w:tooltip="Постановление Правительства Кировской области от 04.04.2025 N 179-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179-П</w:t>
        </w:r>
      </w:hyperlink>
      <w:r>
        <w:t xml:space="preserve">, от 02.04.2026 </w:t>
      </w:r>
      <w:hyperlink r:id="rId47"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лично;</w:t>
      </w:r>
    </w:p>
    <w:p w:rsidR="00CC40F9" w:rsidRDefault="00E4039B">
      <w:pPr>
        <w:pStyle w:val="ConsPlusNormal0"/>
        <w:spacing w:before="240"/>
        <w:ind w:firstLine="540"/>
        <w:jc w:val="both"/>
      </w:pPr>
      <w:r>
        <w:t>через многофункциональный центр предоставления государственных и муниципальных услуг Кировской области (далее - МФЦ);</w:t>
      </w:r>
    </w:p>
    <w:p w:rsidR="00CC40F9" w:rsidRDefault="00E4039B">
      <w:pPr>
        <w:pStyle w:val="ConsPlusNormal0"/>
        <w:spacing w:before="240"/>
        <w:ind w:firstLine="540"/>
        <w:jc w:val="both"/>
      </w:pPr>
      <w:r>
        <w:t xml:space="preserve">посредством почтовой связи </w:t>
      </w:r>
      <w:r>
        <w:t>способом, позволяющим подтвердить факт и дату отправления;</w:t>
      </w:r>
    </w:p>
    <w:p w:rsidR="00CC40F9" w:rsidRDefault="00E4039B">
      <w:pPr>
        <w:pStyle w:val="ConsPlusNormal0"/>
        <w:spacing w:before="240"/>
        <w:ind w:firstLine="540"/>
        <w:jc w:val="both"/>
      </w:pPr>
      <w:r>
        <w:t>с использованием информационной системы "Портал государственных и муниципальных услуг Кировской области" либо федеральной государственной информационной системы "Единый портал государственных и мун</w:t>
      </w:r>
      <w:r>
        <w:t>иципальных услуг (функций)" (при наличии технической возможности).</w:t>
      </w:r>
    </w:p>
    <w:p w:rsidR="00CC40F9" w:rsidRDefault="00E4039B">
      <w:pPr>
        <w:pStyle w:val="ConsPlusNormal0"/>
        <w:jc w:val="both"/>
      </w:pPr>
      <w:r>
        <w:t xml:space="preserve">(абзац введен </w:t>
      </w:r>
      <w:hyperlink r:id="rId48" w:tooltip="Постановление Правительства Кировской области от 04.12.2025 N 636-П &quot;О внесении изменений в некоторые постановления Правительства Кировской области&quot; {КонсультантПлюс}">
        <w:r>
          <w:rPr>
            <w:color w:val="0000FF"/>
          </w:rPr>
          <w:t>постановлением</w:t>
        </w:r>
      </w:hyperlink>
      <w:r>
        <w:t xml:space="preserve"> Правительства Кировской области от 04.12.2025 N 636-П)</w:t>
      </w:r>
    </w:p>
    <w:p w:rsidR="00CC40F9" w:rsidRDefault="00E4039B">
      <w:pPr>
        <w:pStyle w:val="ConsPlusNormal0"/>
        <w:spacing w:before="240"/>
        <w:ind w:firstLine="540"/>
        <w:jc w:val="both"/>
      </w:pPr>
      <w:r>
        <w:t>4. При личном обращении заявителя, его представителя (законного пре</w:t>
      </w:r>
      <w:r>
        <w:t>дставителя) в орган социальной защиты населения датой регистрации заявления считается день его поступления в орган социальной защиты населения.</w:t>
      </w:r>
    </w:p>
    <w:p w:rsidR="00CC40F9" w:rsidRDefault="00E4039B">
      <w:pPr>
        <w:pStyle w:val="ConsPlusNormal0"/>
        <w:spacing w:before="240"/>
        <w:ind w:firstLine="540"/>
        <w:jc w:val="both"/>
      </w:pPr>
      <w:r>
        <w:t>Установление личности заявителя, его представителя (законного представителя)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w:t>
      </w:r>
      <w:r>
        <w:t xml:space="preserve">одательством Российской Федерации или при наличии технической возможности посредством идентификации и (или) аутентификации заявителя, его представителя (законного представителя) с использованием информационных технологий, предусмотренных </w:t>
      </w:r>
      <w:hyperlink r:id="rId49"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статьями 9</w:t>
        </w:r>
      </w:hyperlink>
      <w:r>
        <w:t xml:space="preserve">, </w:t>
      </w:r>
      <w:hyperlink r:id="rId50"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10</w:t>
        </w:r>
      </w:hyperlink>
      <w:r>
        <w:t xml:space="preserve"> и </w:t>
      </w:r>
      <w:hyperlink r:id="rId51" w:tooltip="Федеральный закон от 29.12.2022 N 572-ФЗ (ред. от 28.12.2024) &quot;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
        <w:r>
          <w:rPr>
            <w:color w:val="0000FF"/>
          </w:rPr>
          <w:t>14</w:t>
        </w:r>
      </w:hyperlink>
      <w:r>
        <w:t xml:space="preserve"> Федерального закона от 29.12.2022 N 572-ФЗ "Об осуществлении идентификации и (или) аутентификации физических лиц с использованием</w:t>
      </w:r>
      <w:r>
        <w:t xml:space="preserve">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идентификация и (или) аутентификация с исп</w:t>
      </w:r>
      <w:r>
        <w:t>ользованием информационных технологий).</w:t>
      </w:r>
    </w:p>
    <w:p w:rsidR="00CC40F9" w:rsidRDefault="00E4039B">
      <w:pPr>
        <w:pStyle w:val="ConsPlusNormal0"/>
        <w:jc w:val="both"/>
      </w:pPr>
      <w:r>
        <w:t xml:space="preserve">(абзац введен </w:t>
      </w:r>
      <w:hyperlink r:id="rId52" w:tooltip="Постановление Правительства Кировской области от 04.04.2025 N 179-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04.04.2025 N 179-П)</w:t>
      </w:r>
    </w:p>
    <w:p w:rsidR="00CC40F9" w:rsidRDefault="00E4039B">
      <w:pPr>
        <w:pStyle w:val="ConsPlusNormal0"/>
        <w:spacing w:before="240"/>
        <w:ind w:firstLine="540"/>
        <w:jc w:val="both"/>
      </w:pPr>
      <w:r>
        <w:t>Заявление, принятое специалистами МФЦ, передается в орган социальной защиты населения для назначения и выплаты частичной компенсации в соответствии с соглашением о взаимодействии между МФЦ и министерством социального развития Кировской области. Датой регис</w:t>
      </w:r>
      <w:r>
        <w:t>трации заявления, поступившего через МФЦ, считается дата поступления данного заявления в орган социальной защиты населения.</w:t>
      </w:r>
    </w:p>
    <w:p w:rsidR="00CC40F9" w:rsidRDefault="00E4039B">
      <w:pPr>
        <w:pStyle w:val="ConsPlusNormal0"/>
        <w:spacing w:before="240"/>
        <w:ind w:firstLine="540"/>
        <w:jc w:val="both"/>
      </w:pPr>
      <w:r>
        <w:t>При направлении заявления посредством почтовой связи его регистрация осуществляется в день поступления в орган социальной защиты нас</w:t>
      </w:r>
      <w:r>
        <w:t>еления.</w:t>
      </w:r>
    </w:p>
    <w:p w:rsidR="00CC40F9" w:rsidRDefault="00E4039B">
      <w:pPr>
        <w:pStyle w:val="ConsPlusNormal0"/>
        <w:spacing w:before="240"/>
        <w:ind w:firstLine="540"/>
        <w:jc w:val="both"/>
      </w:pPr>
      <w:r>
        <w:t xml:space="preserve">5. Заявление подается заявителем, его представителем (законным представителем) при предъявлении для обозрения паспорта гражданина Российской Федерации или иного документа, удостоверяющего личность (за исключением случая, если установление личности </w:t>
      </w:r>
      <w:r>
        <w:t xml:space="preserve">заявителя, его представителя (законного представителя) осуществляется посредством идентификации и (или) аутентификации с использованием информационных технологий), и представлении следующих </w:t>
      </w:r>
      <w:r>
        <w:lastRenderedPageBreak/>
        <w:t>документов:</w:t>
      </w:r>
    </w:p>
    <w:p w:rsidR="00CC40F9" w:rsidRDefault="00E4039B">
      <w:pPr>
        <w:pStyle w:val="ConsPlusNormal0"/>
        <w:jc w:val="both"/>
      </w:pPr>
      <w:r>
        <w:t xml:space="preserve">(в ред. </w:t>
      </w:r>
      <w:hyperlink r:id="rId53" w:tooltip="Постановление Правительства Кировской области от 04.04.2025 N 179-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04.04.2025 N 179-П)</w:t>
      </w:r>
    </w:p>
    <w:p w:rsidR="00CC40F9" w:rsidRDefault="00E4039B">
      <w:pPr>
        <w:pStyle w:val="ConsPlusNormal0"/>
        <w:spacing w:before="240"/>
        <w:ind w:firstLine="540"/>
        <w:jc w:val="both"/>
      </w:pPr>
      <w:bookmarkStart w:id="6" w:name="P129"/>
      <w:bookmarkEnd w:id="6"/>
      <w:r>
        <w:t>копии договора найма жилого помещения, содержащего информацию о государственной регистрации найма жил</w:t>
      </w:r>
      <w:r>
        <w:t xml:space="preserve">ого помещения в соответствии с Федеральным </w:t>
      </w:r>
      <w:hyperlink r:id="rId54" w:tooltip="Федеральный закон от 13.07.2015 N 218-ФЗ (ред. от 04.08.2026) &quot;О государственной регистрации недвижимости&quot; {КонсультантПлюс}">
        <w:r>
          <w:rPr>
            <w:color w:val="0000FF"/>
          </w:rPr>
          <w:t>законом</w:t>
        </w:r>
      </w:hyperlink>
      <w:r>
        <w:t xml:space="preserve"> от 13.07.2015 N 218-ФЗ "О государственной регистрации недвижимости" (далее - Федеральный закон от 13.07.2015 N 218-ФЗ) (в случае заключения договора найма жилого помещения);</w:t>
      </w:r>
    </w:p>
    <w:p w:rsidR="00CC40F9" w:rsidRDefault="00E4039B">
      <w:pPr>
        <w:pStyle w:val="ConsPlusNormal0"/>
        <w:spacing w:before="240"/>
        <w:ind w:firstLine="540"/>
        <w:jc w:val="both"/>
      </w:pPr>
      <w:r>
        <w:t>копии договора поднайма жилого помещения (в случае заключени</w:t>
      </w:r>
      <w:r>
        <w:t>я договора поднайма жилого помещения);</w:t>
      </w:r>
    </w:p>
    <w:p w:rsidR="00CC40F9" w:rsidRDefault="00E4039B">
      <w:pPr>
        <w:pStyle w:val="ConsPlusNormal0"/>
        <w:spacing w:before="240"/>
        <w:ind w:firstLine="540"/>
        <w:jc w:val="both"/>
      </w:pPr>
      <w:r>
        <w:t>справки с места работы заявителя и члена его семьи о неполучении денежных средств для оплаты жилого помещения по договору найма (поднайма) жилого помещения;</w:t>
      </w:r>
    </w:p>
    <w:p w:rsidR="00CC40F9" w:rsidRDefault="00E4039B">
      <w:pPr>
        <w:pStyle w:val="ConsPlusNormal0"/>
        <w:spacing w:before="240"/>
        <w:ind w:firstLine="540"/>
        <w:jc w:val="both"/>
      </w:pPr>
      <w:bookmarkStart w:id="7" w:name="P132"/>
      <w:bookmarkEnd w:id="7"/>
      <w:r>
        <w:t xml:space="preserve">документа, подтверждающего внесение платы по договору найма </w:t>
      </w:r>
      <w:r>
        <w:t>(поднайма) жилого помещения.</w:t>
      </w:r>
    </w:p>
    <w:p w:rsidR="00CC40F9" w:rsidRDefault="00E4039B">
      <w:pPr>
        <w:pStyle w:val="ConsPlusNormal0"/>
        <w:spacing w:before="240"/>
        <w:ind w:firstLine="540"/>
        <w:jc w:val="both"/>
      </w:pPr>
      <w:r>
        <w:t>Полномочия представителя подтверждаются доверенностью, оформленной в порядке, установленном гражданским законодательством, полномочия законного представителя - в соответствии с действующим законодательством.</w:t>
      </w:r>
    </w:p>
    <w:p w:rsidR="00CC40F9" w:rsidRDefault="00E4039B">
      <w:pPr>
        <w:pStyle w:val="ConsPlusNormal0"/>
        <w:spacing w:before="240"/>
        <w:ind w:firstLine="540"/>
        <w:jc w:val="both"/>
      </w:pPr>
      <w:bookmarkStart w:id="8" w:name="P134"/>
      <w:bookmarkEnd w:id="8"/>
      <w:r>
        <w:t>6. В зависимости от</w:t>
      </w:r>
      <w:r>
        <w:t xml:space="preserve"> сложившейся в семье жизненной ситуации одновременно с заявлением заявителем дополнительно представляются следующие копии документов:</w:t>
      </w:r>
    </w:p>
    <w:p w:rsidR="00CC40F9" w:rsidRDefault="00E4039B">
      <w:pPr>
        <w:pStyle w:val="ConsPlusNormal0"/>
        <w:spacing w:before="240"/>
        <w:ind w:firstLine="540"/>
        <w:jc w:val="both"/>
      </w:pPr>
      <w:r>
        <w:t>6.1. О рождении ребенка - при регистрации акта гражданского состояния компетентным органом иностранного государства по зак</w:t>
      </w:r>
      <w:r>
        <w:t>онам соответствующего иностранного государства.</w:t>
      </w:r>
    </w:p>
    <w:p w:rsidR="00CC40F9" w:rsidRDefault="00E4039B">
      <w:pPr>
        <w:pStyle w:val="ConsPlusNormal0"/>
        <w:spacing w:before="240"/>
        <w:ind w:firstLine="540"/>
        <w:jc w:val="both"/>
      </w:pPr>
      <w:r>
        <w:t>6.2. О смерти члена семьи - при регистрации акта гражданского состояния компетентным органом иностранного государства по законам соответствующего иностранного государства.</w:t>
      </w:r>
    </w:p>
    <w:p w:rsidR="00CC40F9" w:rsidRDefault="00E4039B">
      <w:pPr>
        <w:pStyle w:val="ConsPlusNormal0"/>
        <w:spacing w:before="240"/>
        <w:ind w:firstLine="540"/>
        <w:jc w:val="both"/>
      </w:pPr>
      <w:r>
        <w:t>6.3. О заключении (расторжении) брак</w:t>
      </w:r>
      <w:r>
        <w:t>а - при регистрации акта гражданского состояния компетентным органом иностранного государства по законам соответствующего иностранного государства.</w:t>
      </w:r>
    </w:p>
    <w:p w:rsidR="00CC40F9" w:rsidRDefault="00E4039B">
      <w:pPr>
        <w:pStyle w:val="ConsPlusNormal0"/>
        <w:spacing w:before="240"/>
        <w:ind w:firstLine="540"/>
        <w:jc w:val="both"/>
      </w:pPr>
      <w:r>
        <w:t>6.4. О наличии в собственности у заявителя и членов его семьи жилого помещения (части жилого дома; части ква</w:t>
      </w:r>
      <w:r>
        <w:t>ртиры; комнаты), занимаемого заявителем и (или) членом его семьи, страдающим тяжелой формой хронического заболевания, предусмотренного перечнем тяжелых форм хронических заболеваний, при которых невозможно совместное проживание граждан в одной квартире, уст</w:t>
      </w:r>
      <w:r>
        <w:t xml:space="preserve">ановленным в соответствии с </w:t>
      </w:r>
      <w:hyperlink r:id="rId55" w:tooltip="&quot;Жилищный кодекс Российской Федерации&quot; от 29.12.2004 N 188-ФЗ (ред. от 04.08.2026) {КонсультантПлюс}">
        <w:r>
          <w:rPr>
            <w:color w:val="0000FF"/>
          </w:rPr>
          <w:t>пунк</w:t>
        </w:r>
        <w:r>
          <w:rPr>
            <w:color w:val="0000FF"/>
          </w:rPr>
          <w:t>том 4 части 1 статьи 51</w:t>
        </w:r>
      </w:hyperlink>
      <w:r>
        <w:t xml:space="preserve"> Жилищного кодекса Российской Федерации уполномоченным Правительством Российской Федерации федеральным органом исполнительной власти; жилого помещения, признанного в установленном порядке непригодным для проживания, - при обращении з</w:t>
      </w:r>
      <w:r>
        <w:t>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5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w:t>
      </w:r>
      <w:r>
        <w:t>а Кировской области от 26.07.2024 N 316-П)</w:t>
      </w:r>
    </w:p>
    <w:p w:rsidR="00CC40F9" w:rsidRDefault="00E4039B">
      <w:pPr>
        <w:pStyle w:val="ConsPlusNormal0"/>
        <w:spacing w:before="240"/>
        <w:ind w:firstLine="540"/>
        <w:jc w:val="both"/>
      </w:pPr>
      <w:r>
        <w:t>6.5. О факте обучения заявителя или членов его семьи младше 23 лет в общеобразовательной организации, или в профессиональной образовательной организации, или в образовательной организации высшего образования по оч</w:t>
      </w:r>
      <w:r>
        <w:t>ной форме обучения.</w:t>
      </w:r>
    </w:p>
    <w:p w:rsidR="00CC40F9" w:rsidRDefault="00E4039B">
      <w:pPr>
        <w:pStyle w:val="ConsPlusNormal0"/>
        <w:spacing w:before="240"/>
        <w:ind w:firstLine="540"/>
        <w:jc w:val="both"/>
      </w:pPr>
      <w:r>
        <w:lastRenderedPageBreak/>
        <w:t>6.6. О размере стипендии, выплачиваемой заявителю или членам его семьи младше 23 лет,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w:t>
      </w:r>
      <w:r>
        <w:t xml:space="preserve"> обучения по программам подготовки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о размере компенсационных выплат указан</w:t>
      </w:r>
      <w:r>
        <w:t>ным категориям граждан в период их нахождения в академическом отпуске по медицинским показаниям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57"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bookmarkStart w:id="9" w:name="P143"/>
      <w:bookmarkEnd w:id="9"/>
      <w:r>
        <w:t xml:space="preserve">6.7. О факте неполучения стипендии в случае обучения заявителя или членов его семьи младше 23 лет в </w:t>
      </w:r>
      <w:r>
        <w:t>профессиональной образовательной организации или образовательной организации высшего образования по очной форме обучения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5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bookmarkStart w:id="10" w:name="P145"/>
      <w:bookmarkEnd w:id="10"/>
      <w:r>
        <w:t>6.8. О факте прохождения заявителем или членами его семьи лечения длительно</w:t>
      </w:r>
      <w:r>
        <w:t>стью свыше 3 месяцев, вследствие чего они не могли временно осуществлять трудовую деятельность,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59"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6.9. О нахождении заявителя или членов его семьи на полном государственном обеспечении (за исключени</w:t>
      </w:r>
      <w:r>
        <w:t>ем детей, находящихся под опекой (попечительством)).</w:t>
      </w:r>
    </w:p>
    <w:p w:rsidR="00CC40F9" w:rsidRDefault="00E4039B">
      <w:pPr>
        <w:pStyle w:val="ConsPlusNormal0"/>
        <w:spacing w:before="240"/>
        <w:ind w:firstLine="540"/>
        <w:jc w:val="both"/>
      </w:pPr>
      <w:r>
        <w:t>6.10. О прохождении заявителем или членами его семьи военной службы по призыву, а также о статусе военнослужащего, обучающегося в военной профессиональной организации и военной образовательной организаци</w:t>
      </w:r>
      <w:r>
        <w:t>и высшего образования и не заключившего контракт о прохождении военной службы.</w:t>
      </w:r>
    </w:p>
    <w:p w:rsidR="00CC40F9" w:rsidRDefault="00E4039B">
      <w:pPr>
        <w:pStyle w:val="ConsPlusNormal0"/>
        <w:spacing w:before="240"/>
        <w:ind w:firstLine="540"/>
        <w:jc w:val="both"/>
      </w:pPr>
      <w:bookmarkStart w:id="11" w:name="P149"/>
      <w:bookmarkEnd w:id="11"/>
      <w:r>
        <w:t>6.11. О прохождении заявителем или членами его семьи военной службы по призыву.</w:t>
      </w:r>
    </w:p>
    <w:p w:rsidR="00CC40F9" w:rsidRDefault="00E4039B">
      <w:pPr>
        <w:pStyle w:val="ConsPlusNormal0"/>
        <w:spacing w:before="240"/>
        <w:ind w:firstLine="540"/>
        <w:jc w:val="both"/>
      </w:pPr>
      <w:r>
        <w:t>6.12. О нахождении заявителя или членов его семьи на принудительном лечении по решению суда.</w:t>
      </w:r>
    </w:p>
    <w:p w:rsidR="00CC40F9" w:rsidRDefault="00E4039B">
      <w:pPr>
        <w:pStyle w:val="ConsPlusNormal0"/>
        <w:spacing w:before="240"/>
        <w:ind w:firstLine="540"/>
        <w:jc w:val="both"/>
      </w:pPr>
      <w:r>
        <w:t>6.13. О применении в отношении заявителя и (или) членов его семьи меры пресечения в виде заключения под стражу.</w:t>
      </w:r>
    </w:p>
    <w:p w:rsidR="00CC40F9" w:rsidRDefault="00E4039B">
      <w:pPr>
        <w:pStyle w:val="ConsPlusNormal0"/>
        <w:spacing w:before="240"/>
        <w:ind w:firstLine="540"/>
        <w:jc w:val="both"/>
      </w:pPr>
      <w:r>
        <w:t>6.14. О размере ежемесячного пожизненного содержания судей, вышедших в отставку, - при обращении за назначением частичной компенсации заявителя,</w:t>
      </w:r>
      <w:r>
        <w:t xml:space="preserve"> являющегося членом малообеспеченной семьи.</w:t>
      </w:r>
    </w:p>
    <w:p w:rsidR="00CC40F9" w:rsidRDefault="00E4039B">
      <w:pPr>
        <w:pStyle w:val="ConsPlusNormal0"/>
        <w:jc w:val="both"/>
      </w:pPr>
      <w:r>
        <w:t xml:space="preserve">(в ред. </w:t>
      </w:r>
      <w:hyperlink r:id="rId60"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6.15.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w:t>
      </w:r>
      <w:r>
        <w:t xml:space="preserve">ссийской Федерации, таможенных органах Российской Федерации, войсках национальной </w:t>
      </w:r>
      <w:r>
        <w:lastRenderedPageBreak/>
        <w:t>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w:t>
      </w:r>
      <w:r>
        <w:t>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 при обращении за назначением частичной компенсации заявителя, являющегося членом малоо</w:t>
      </w:r>
      <w:r>
        <w:t>беспеченной семьи.</w:t>
      </w:r>
    </w:p>
    <w:p w:rsidR="00CC40F9" w:rsidRDefault="00E4039B">
      <w:pPr>
        <w:pStyle w:val="ConsPlusNormal0"/>
        <w:jc w:val="both"/>
      </w:pPr>
      <w:r>
        <w:t xml:space="preserve">(в ред. </w:t>
      </w:r>
      <w:hyperlink r:id="rId6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6.16. О размере пенсии, полу</w:t>
      </w:r>
      <w:r>
        <w:t>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w:t>
      </w:r>
      <w:r>
        <w:t>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w:t>
      </w:r>
      <w:r>
        <w:t>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 при обращении за назначением частичной компенсации заявителя, являющегося членом малообеспеченной семь</w:t>
      </w:r>
      <w:r>
        <w:t>и.</w:t>
      </w:r>
    </w:p>
    <w:p w:rsidR="00CC40F9" w:rsidRDefault="00E4039B">
      <w:pPr>
        <w:pStyle w:val="ConsPlusNormal0"/>
        <w:jc w:val="both"/>
      </w:pPr>
      <w:r>
        <w:t xml:space="preserve">(в ред. </w:t>
      </w:r>
      <w:hyperlink r:id="rId62"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6.17. О размере доходов, предусмотренных </w:t>
      </w:r>
      <w:hyperlink w:anchor="P298" w:tooltip="15.1.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При этом вознаграждение директоров ">
        <w:r>
          <w:rPr>
            <w:color w:val="0000FF"/>
          </w:rPr>
          <w:t>подпунктом 15.1</w:t>
        </w:r>
      </w:hyperlink>
      <w:r>
        <w:t xml:space="preserve"> (в случае, если заявитель или члены его семьи являются (являлись) сотрудниками учреждений и органов уголовно-исполнительной системы Российской Федерации, органов федеральной службы безопасности, органов гос</w:t>
      </w:r>
      <w:r>
        <w:t xml:space="preserve">ударственной охраны, органов внутренних дел Российской Федерации) и </w:t>
      </w:r>
      <w:hyperlink w:anchor="P303" w:tooltip="15.6. Денежное довольствие (денежное содержан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
        <w:r>
          <w:rPr>
            <w:color w:val="0000FF"/>
          </w:rPr>
          <w:t>подпунктом 15.6 пункта 15</w:t>
        </w:r>
      </w:hyperlink>
      <w:r>
        <w:t xml:space="preserve"> настоящих Порядка и условий, - при обращении за назначением частичной компенсации заявителя, являющегося членом малообеспечен</w:t>
      </w:r>
      <w:r>
        <w:t>ной семьи.</w:t>
      </w:r>
    </w:p>
    <w:p w:rsidR="00CC40F9" w:rsidRDefault="00E4039B">
      <w:pPr>
        <w:pStyle w:val="ConsPlusNormal0"/>
        <w:jc w:val="both"/>
      </w:pPr>
      <w:r>
        <w:t xml:space="preserve">(в ред. </w:t>
      </w:r>
      <w:hyperlink r:id="rId6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6.18. О размере полученной компенсац</w:t>
      </w:r>
      <w:r>
        <w:t>ии, выплачиваемой заявителю или членам его семьи государственным органом или общественным объединением за время исполнения государственных или общественных обязанностей, - при обращении за назначением частичной компенсации заявителя, являющегося членом мал</w:t>
      </w:r>
      <w:r>
        <w:t>ообеспеченной семьи.</w:t>
      </w:r>
    </w:p>
    <w:p w:rsidR="00CC40F9" w:rsidRDefault="00E4039B">
      <w:pPr>
        <w:pStyle w:val="ConsPlusNormal0"/>
        <w:jc w:val="both"/>
      </w:pPr>
      <w:r>
        <w:t xml:space="preserve">(в ред. </w:t>
      </w:r>
      <w:hyperlink r:id="rId64"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bookmarkStart w:id="12" w:name="P162"/>
      <w:bookmarkEnd w:id="12"/>
      <w:r>
        <w:t>6.19. О размере доходов, п</w:t>
      </w:r>
      <w:r>
        <w:t>олученных заявителем или членами его семьи за пределами Российской Федерации,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65"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6.20. О размере доходов заявителя или членов его семьи от занятий предпринимательской деятельностью, включая доходы, п</w:t>
      </w:r>
      <w:r>
        <w:t>олученные в результате деятельности крестьянского (фермерского) хозяйства, в том числе созданного без образования юридического лица, и доходы от осуществления частной практики, - при обращении за назначением частичной компенсации заявителя, являющегося чле</w:t>
      </w:r>
      <w:r>
        <w:t>ном малообеспеченной семьи.</w:t>
      </w:r>
    </w:p>
    <w:p w:rsidR="00CC40F9" w:rsidRDefault="00E4039B">
      <w:pPr>
        <w:pStyle w:val="ConsPlusNormal0"/>
        <w:jc w:val="both"/>
      </w:pPr>
      <w:r>
        <w:t xml:space="preserve">(в ред. </w:t>
      </w:r>
      <w:hyperlink r:id="rId6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6.21. О размере дох</w:t>
      </w:r>
      <w:r>
        <w:t xml:space="preserve">одов, полученных заявителем или членами его семьи в рамках применения специального налогового режима "Налог на профессиональный доход", - при </w:t>
      </w:r>
      <w:r>
        <w:lastRenderedPageBreak/>
        <w:t>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67"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6.22. О размере доходов заявителя или членов его семьи по до</w:t>
      </w:r>
      <w:r>
        <w:t>говорам авторского заказа, договорам об отчуждении исключительного права на результаты интеллектуальной деятельности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6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6.23. О наличии в собственности у заявителя и членов его семьи зданий с назначе</w:t>
      </w:r>
      <w:r>
        <w:t>нием "жилое" и "жилое строение", помещений с назначением "жилое" и "жилое помещение", зданий с назначением "жилой дом", земельных участков, предоставленных уполномоченным органом субъекта Российской Федерации или муниципального образования в рамках социаль</w:t>
      </w:r>
      <w:r>
        <w:t>ной поддержки многодетной семьи, признанной таковой в соответствии с законодательством субъекта Российской Федерации, мер социальной поддержки в соответствии с законодательством субъекта Российской Федерации, а также земельных участков, предоставленных в с</w:t>
      </w:r>
      <w:r>
        <w:t xml:space="preserve">оответствии с Федеральным </w:t>
      </w:r>
      <w:hyperlink r:id="rId69"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
        <w:r>
          <w:rPr>
            <w:color w:val="0000FF"/>
          </w:rPr>
          <w:t>законом</w:t>
        </w:r>
      </w:hyperlink>
      <w:r>
        <w:t xml:space="preserve"> от 01.05.2016 N 119-ФЗ "Об особенностях предоставления гражданам земельных участков, находящихся в государственной и</w:t>
      </w:r>
      <w:r>
        <w:t>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(далее - Федеральный закон о</w:t>
      </w:r>
      <w:r>
        <w:t>т 01.05.2016 N 119-ФЗ),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70"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6.24. О наличии зарегистрированного на заявителя или член</w:t>
      </w:r>
      <w:r>
        <w:t>ов его семьи автотранспортного (мототранспортного) средства, выданного в рамках социальной поддержки малообеспеченной семьи уполномоченным органом субъекта Российской Федерации или муниципального образования, - при обращении за назначением частичной компен</w:t>
      </w:r>
      <w:r>
        <w:t>сации заявителя, являющегося членом малообеспеченной семьи.</w:t>
      </w:r>
    </w:p>
    <w:p w:rsidR="00CC40F9" w:rsidRDefault="00E4039B">
      <w:pPr>
        <w:pStyle w:val="ConsPlusNormal0"/>
        <w:jc w:val="both"/>
      </w:pPr>
      <w:r>
        <w:t xml:space="preserve">(пп. 6.24 в ред. </w:t>
      </w:r>
      <w:hyperlink r:id="rId7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w:t>
      </w:r>
      <w:r>
        <w:t>т 26.07.2024 N 316-П)</w:t>
      </w:r>
    </w:p>
    <w:p w:rsidR="00CC40F9" w:rsidRDefault="00E4039B">
      <w:pPr>
        <w:pStyle w:val="ConsPlusNormal0"/>
        <w:spacing w:before="240"/>
        <w:ind w:firstLine="540"/>
        <w:jc w:val="both"/>
      </w:pPr>
      <w:r>
        <w:t>6-1. При представлении документов непосредственно заявителем, его представителем (законным представителем) предъявляются оригиналы документов для обозрения.</w:t>
      </w:r>
    </w:p>
    <w:p w:rsidR="00CC40F9" w:rsidRDefault="00E4039B">
      <w:pPr>
        <w:pStyle w:val="ConsPlusNormal0"/>
        <w:spacing w:before="240"/>
        <w:ind w:firstLine="540"/>
        <w:jc w:val="both"/>
      </w:pPr>
      <w:r>
        <w:t>В случае направления документов посредством почтовой связи оригиналы документ</w:t>
      </w:r>
      <w:r>
        <w:t>ов в орган социальной защиты населения не представляются. К таким документам должна быть приложена копия документа, удостоверяющего личность заявителя, заверенная в установленном законодательством порядке.</w:t>
      </w:r>
    </w:p>
    <w:p w:rsidR="00CC40F9" w:rsidRDefault="00E4039B">
      <w:pPr>
        <w:pStyle w:val="ConsPlusNormal0"/>
        <w:spacing w:before="240"/>
        <w:ind w:firstLine="540"/>
        <w:jc w:val="both"/>
      </w:pPr>
      <w:r>
        <w:t>Копии документов, представленные заявителем или ег</w:t>
      </w:r>
      <w:r>
        <w:t>о представителем (законным представителем) лично, сверяются с оригиналами документов и заверяются специалистом органа социальной защиты населения (специалистом МФЦ), ответственным за прием документов.</w:t>
      </w:r>
    </w:p>
    <w:p w:rsidR="00CC40F9" w:rsidRDefault="00E4039B">
      <w:pPr>
        <w:pStyle w:val="ConsPlusNormal0"/>
        <w:jc w:val="both"/>
      </w:pPr>
      <w:r>
        <w:t xml:space="preserve">(п. 6-1 введен </w:t>
      </w:r>
      <w:hyperlink r:id="rId72"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26.07.2024 N 316-П)</w:t>
      </w:r>
    </w:p>
    <w:p w:rsidR="00CC40F9" w:rsidRDefault="00E4039B">
      <w:pPr>
        <w:pStyle w:val="ConsPlusNormal0"/>
        <w:spacing w:before="240"/>
        <w:ind w:firstLine="540"/>
        <w:jc w:val="both"/>
      </w:pPr>
      <w:bookmarkStart w:id="13" w:name="P178"/>
      <w:bookmarkEnd w:id="13"/>
      <w:r>
        <w:t xml:space="preserve">7. Документы (сведения), предусмотренные </w:t>
      </w:r>
      <w:hyperlink w:anchor="P143" w:tooltip="6.7. О факте неполучения стипендии в случае обучения заявителя или членов его семьи младше 23 лет в профессиональной образовательной организации или образовательной организации высшего образования по очной форме обучения - при обращении за назначением частично">
        <w:r>
          <w:rPr>
            <w:color w:val="0000FF"/>
          </w:rPr>
          <w:t>подпунктами 6.7</w:t>
        </w:r>
      </w:hyperlink>
      <w:r>
        <w:t xml:space="preserve">, </w:t>
      </w:r>
      <w:hyperlink w:anchor="P145" w:tooltip="6.8. О факте прохождения заявителем или членами его семьи лечения длительностью свыше 3 месяцев, вследствие чего они не могли временно осуществлять трудовую деятельность, - при обращении за назначением частичной компенсации заявителя, являющегося членом малооб">
        <w:r>
          <w:rPr>
            <w:color w:val="0000FF"/>
          </w:rPr>
          <w:t>6.8</w:t>
        </w:r>
      </w:hyperlink>
      <w:r>
        <w:t xml:space="preserve"> и </w:t>
      </w:r>
      <w:hyperlink w:anchor="P149" w:tooltip="6.11. О прохождении заявителем или членами его семьи военной службы по призыву.">
        <w:r>
          <w:rPr>
            <w:color w:val="0000FF"/>
          </w:rPr>
          <w:t>6.11 пункта 6</w:t>
        </w:r>
      </w:hyperlink>
      <w:r>
        <w:t xml:space="preserve"> настоящих Порядка и условий, представляются заяв</w:t>
      </w:r>
      <w:r>
        <w:t xml:space="preserve">ителем за период, за который рассчитывается </w:t>
      </w:r>
      <w:r>
        <w:lastRenderedPageBreak/>
        <w:t xml:space="preserve">среднедушевой доход малообеспеченной семьи в соответствии с </w:t>
      </w:r>
      <w:hyperlink w:anchor="P332" w:tooltip="19. Среднедушевой доход малообеспеченной семьи для назначения частичной компенсации рассчитывается исходя из суммы доходов всех членов малообеспеченной семьи за последние 12 календарных месяцев (в том числе в случае представления документов (сведений) о дохода">
        <w:r>
          <w:rPr>
            <w:color w:val="0000FF"/>
          </w:rPr>
          <w:t>пунктом 19</w:t>
        </w:r>
      </w:hyperlink>
      <w:r>
        <w:t xml:space="preserve"> настоящих Порядка и условий.</w:t>
      </w:r>
    </w:p>
    <w:p w:rsidR="00CC40F9" w:rsidRDefault="00E4039B">
      <w:pPr>
        <w:pStyle w:val="ConsPlusNormal0"/>
        <w:jc w:val="both"/>
      </w:pPr>
      <w:r>
        <w:t xml:space="preserve">(в ред. </w:t>
      </w:r>
      <w:hyperlink r:id="rId7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Документы (сведения) компетентного органа иностранного государства, подтверждающие размер доходов, предусмотренных </w:t>
      </w:r>
      <w:hyperlink w:anchor="P162" w:tooltip="6.19. О размере доходов, полученных заявителем или членами его семьи за пределами Российской Федерации, - при обращении за назначением частичной компенсации заявителя, являющегося членом малообеспеченной семьи.">
        <w:r>
          <w:rPr>
            <w:color w:val="0000FF"/>
          </w:rPr>
          <w:t>подпунктом 6.19 пунк</w:t>
        </w:r>
        <w:r>
          <w:rPr>
            <w:color w:val="0000FF"/>
          </w:rPr>
          <w:t>та 6</w:t>
        </w:r>
      </w:hyperlink>
      <w:r>
        <w:t xml:space="preserve"> настоящих Порядка и условий, представляются заявителем с заверенным переводом на русский язык в соответствии с законодательством Российской Федерации.</w:t>
      </w:r>
    </w:p>
    <w:p w:rsidR="00CC40F9" w:rsidRDefault="00E4039B">
      <w:pPr>
        <w:pStyle w:val="ConsPlusNormal0"/>
        <w:spacing w:before="240"/>
        <w:ind w:firstLine="540"/>
        <w:jc w:val="both"/>
      </w:pPr>
      <w:bookmarkStart w:id="14" w:name="P181"/>
      <w:bookmarkEnd w:id="14"/>
      <w:r>
        <w:t>8. Для предоставления частичной компенсации необходимы следующие сведения:</w:t>
      </w:r>
    </w:p>
    <w:p w:rsidR="00CC40F9" w:rsidRDefault="00E4039B">
      <w:pPr>
        <w:pStyle w:val="ConsPlusNormal0"/>
        <w:spacing w:before="240"/>
        <w:ind w:firstLine="540"/>
        <w:jc w:val="both"/>
      </w:pPr>
      <w:r>
        <w:t>8.1. О принятии органом м</w:t>
      </w:r>
      <w:r>
        <w:t>естного самоуправления муниципального образования Кировской области (далее - муниципальное образование) заявителя на учет в качестве нуждающегося в жилом помещении и сохранении указанного статуса на дату обращения за назначением частичной компенсации.</w:t>
      </w:r>
    </w:p>
    <w:p w:rsidR="00CC40F9" w:rsidRDefault="00E4039B">
      <w:pPr>
        <w:pStyle w:val="ConsPlusNormal0"/>
        <w:jc w:val="both"/>
      </w:pPr>
      <w:r>
        <w:t>(пп.</w:t>
      </w:r>
      <w:r>
        <w:t xml:space="preserve"> 8.1 в ред. </w:t>
      </w:r>
      <w:hyperlink r:id="rId74"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 О выданном наймодателем по договору со</w:t>
      </w:r>
      <w:r>
        <w:t xml:space="preserve">циального найма согласии нанимателю на заключение договора поднайма жилого помещения в соответствии с </w:t>
      </w:r>
      <w:hyperlink r:id="rId75" w:tooltip="&quot;Жилищный кодекс Российской Федерации&quot; от 29.12.2004 N 188-ФЗ (ред. от 04.08.2026) {КонсультантПлюс}">
        <w:r>
          <w:rPr>
            <w:color w:val="0000FF"/>
          </w:rPr>
          <w:t>частью 1 статьи 76</w:t>
        </w:r>
      </w:hyperlink>
      <w:r>
        <w:t xml:space="preserve"> Жилищного кодекса Российской Федерации.</w:t>
      </w:r>
    </w:p>
    <w:p w:rsidR="00CC40F9" w:rsidRDefault="00E4039B">
      <w:pPr>
        <w:pStyle w:val="ConsPlusNormal0"/>
        <w:spacing w:before="240"/>
        <w:ind w:firstLine="540"/>
        <w:jc w:val="both"/>
      </w:pPr>
      <w:r>
        <w:t>8.3. О рождении ребенка.</w:t>
      </w:r>
    </w:p>
    <w:p w:rsidR="00CC40F9" w:rsidRDefault="00E4039B">
      <w:pPr>
        <w:pStyle w:val="ConsPlusNormal0"/>
        <w:spacing w:before="240"/>
        <w:ind w:firstLine="540"/>
        <w:jc w:val="both"/>
      </w:pPr>
      <w:r>
        <w:t>8.4. О смерти ребенка.</w:t>
      </w:r>
    </w:p>
    <w:p w:rsidR="00CC40F9" w:rsidRDefault="00E4039B">
      <w:pPr>
        <w:pStyle w:val="ConsPlusNormal0"/>
        <w:spacing w:before="240"/>
        <w:ind w:firstLine="540"/>
        <w:jc w:val="both"/>
      </w:pPr>
      <w:r>
        <w:t>8.5. О смерти члена семьи.</w:t>
      </w:r>
    </w:p>
    <w:p w:rsidR="00CC40F9" w:rsidRDefault="00E4039B">
      <w:pPr>
        <w:pStyle w:val="ConsPlusNormal0"/>
        <w:spacing w:before="240"/>
        <w:ind w:firstLine="540"/>
        <w:jc w:val="both"/>
      </w:pPr>
      <w:r>
        <w:t>8.6. О заключении (расторжении) брака.</w:t>
      </w:r>
    </w:p>
    <w:p w:rsidR="00CC40F9" w:rsidRDefault="00E4039B">
      <w:pPr>
        <w:pStyle w:val="ConsPlusNormal0"/>
        <w:spacing w:before="240"/>
        <w:ind w:firstLine="540"/>
        <w:jc w:val="both"/>
      </w:pPr>
      <w:r>
        <w:t>8.7. Об устан</w:t>
      </w:r>
      <w:r>
        <w:t>овлении опеки (попечительства) над ребенком (содержащиеся в решении органа опеки и попечительства).</w:t>
      </w:r>
    </w:p>
    <w:p w:rsidR="00CC40F9" w:rsidRDefault="00E4039B">
      <w:pPr>
        <w:pStyle w:val="ConsPlusNormal0"/>
        <w:spacing w:before="240"/>
        <w:ind w:firstLine="540"/>
        <w:jc w:val="both"/>
      </w:pPr>
      <w:r>
        <w:t>8.8. О родителях ребенка.</w:t>
      </w:r>
    </w:p>
    <w:p w:rsidR="00CC40F9" w:rsidRDefault="00E4039B">
      <w:pPr>
        <w:pStyle w:val="ConsPlusNormal0"/>
        <w:spacing w:before="240"/>
        <w:ind w:firstLine="540"/>
        <w:jc w:val="both"/>
      </w:pPr>
      <w:r>
        <w:t>8.9. О лишении (ограничении, восстановлении) родительских прав, об отмене ограничения родительских прав, об отобрании ребенка при непосредственной угрозе его жизни или здоровью.</w:t>
      </w:r>
    </w:p>
    <w:p w:rsidR="00CC40F9" w:rsidRDefault="00E4039B">
      <w:pPr>
        <w:pStyle w:val="ConsPlusNormal0"/>
        <w:spacing w:before="240"/>
        <w:ind w:firstLine="540"/>
        <w:jc w:val="both"/>
      </w:pPr>
      <w:r>
        <w:t>8.10. Об ограничении дееспособности или признании родителя либо иного законног</w:t>
      </w:r>
      <w:r>
        <w:t>о представителя ребенка недееспособным.</w:t>
      </w:r>
    </w:p>
    <w:p w:rsidR="00CC40F9" w:rsidRDefault="00E4039B">
      <w:pPr>
        <w:pStyle w:val="ConsPlusNormal0"/>
        <w:spacing w:before="240"/>
        <w:ind w:firstLine="540"/>
        <w:jc w:val="both"/>
      </w:pPr>
      <w:r>
        <w:t>8.11. О вознаграждении за выполнение трудовых или иных обязанностей, включая выплаты стимулирующего характера, о вознаграждении за выполненную работу, оказанную услугу, совершение действия в рамках гражданско-правово</w:t>
      </w:r>
      <w:r>
        <w:t>го договора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7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8.12. О доходах военнослужащих, сотрудников войск национальной гвардии Российской Федерации, органов принудительного исполнения наказаний Российской Федерации, таможенных органов Росси</w:t>
      </w:r>
      <w:r>
        <w:t xml:space="preserve">йской Федерации, Главного управления специальных программ Президента </w:t>
      </w:r>
      <w:r>
        <w:lastRenderedPageBreak/>
        <w:t>Российской Федерации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77"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8.13. О доходах сотрудников учреждений и органов уголовно-исполнительной системы Российской Федерации, орг</w:t>
      </w:r>
      <w:r>
        <w:t>анов федеральной службы безопасности, органов государственной охраны,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w:t>
      </w:r>
      <w:r>
        <w:t>равоохранительной деятельностью (за исключением военнослужащих,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w:t>
      </w:r>
      <w:r>
        <w:t>рограмм Президента Российской Федерации),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7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8.14. О суммах пенсий, пособий и иных аналогичных выплат, в том числе выплат по обязательному социальному страхованию и выплат компенсационного характера,</w:t>
      </w:r>
      <w:r>
        <w:t xml:space="preserve"> полученных в соответствии с законодательством Российской Федерации и (или) законодательством субъекта Российской Федерации,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79"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8.15. О выплатах правопреемникам умерших застрахованных лиц в случаях, </w:t>
      </w:r>
      <w:r>
        <w:t>предусмотренных законодательством Российской Федерации об обязательном пенсионном страховании,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80"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8.16. Об осуществлении ухода за нетрудоспособными лицами в период расчета среднедушевого дохода малоо</w:t>
      </w:r>
      <w:r>
        <w:t>беспеченной семьи.</w:t>
      </w:r>
    </w:p>
    <w:p w:rsidR="00CC40F9" w:rsidRDefault="00E4039B">
      <w:pPr>
        <w:pStyle w:val="ConsPlusNormal0"/>
        <w:jc w:val="both"/>
      </w:pPr>
      <w:r>
        <w:t xml:space="preserve">(в ред. </w:t>
      </w:r>
      <w:hyperlink r:id="rId8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8.17. О наличии статуса безработного или ищущего работу в</w:t>
      </w:r>
      <w:r>
        <w:t xml:space="preserve"> период, за который рассчитывается среднедушевой доход малообеспеченной семьи.</w:t>
      </w:r>
    </w:p>
    <w:p w:rsidR="00CC40F9" w:rsidRDefault="00E4039B">
      <w:pPr>
        <w:pStyle w:val="ConsPlusNormal0"/>
        <w:jc w:val="both"/>
      </w:pPr>
      <w:r>
        <w:t xml:space="preserve">(в ред. </w:t>
      </w:r>
      <w:hyperlink r:id="rId82"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w:t>
      </w:r>
      <w:r>
        <w:t xml:space="preserve"> области от 26.07.2024 N 316-П)</w:t>
      </w:r>
    </w:p>
    <w:p w:rsidR="00CC40F9" w:rsidRDefault="00E4039B">
      <w:pPr>
        <w:pStyle w:val="ConsPlusNormal0"/>
        <w:spacing w:before="240"/>
        <w:ind w:firstLine="540"/>
        <w:jc w:val="both"/>
      </w:pPr>
      <w:r>
        <w:t>8.18. О дивидендах, процентах и иных доходах, полученных по операциям с ценными бумагами, а также в связи с участием в управлении собственностью организации, - при обращении за назначением частичной компенсации заявителя, яв</w:t>
      </w:r>
      <w:r>
        <w:t>ляющегося членом малообеспеченной семьи.</w:t>
      </w:r>
    </w:p>
    <w:p w:rsidR="00CC40F9" w:rsidRDefault="00E4039B">
      <w:pPr>
        <w:pStyle w:val="ConsPlusNormal0"/>
        <w:jc w:val="both"/>
      </w:pPr>
      <w:r>
        <w:t xml:space="preserve">(в ред. </w:t>
      </w:r>
      <w:hyperlink r:id="rId8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8.19. </w:t>
      </w:r>
      <w:r>
        <w:t>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осуществления частной практики -</w:t>
      </w:r>
      <w:r>
        <w:t xml:space="preserve">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84"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w:t>
        </w:r>
        <w:r>
          <w:rPr>
            <w:color w:val="0000FF"/>
          </w:rPr>
          <w:t>ния</w:t>
        </w:r>
      </w:hyperlink>
      <w:r>
        <w:t xml:space="preserve"> Правительства Кировской области от 26.07.2024 N 316-П)</w:t>
      </w:r>
    </w:p>
    <w:p w:rsidR="00CC40F9" w:rsidRDefault="00E4039B">
      <w:pPr>
        <w:pStyle w:val="ConsPlusNormal0"/>
        <w:spacing w:before="240"/>
        <w:ind w:firstLine="540"/>
        <w:jc w:val="both"/>
      </w:pPr>
      <w:r>
        <w:lastRenderedPageBreak/>
        <w:t xml:space="preserve">8.20. О доходах от реализации недвижимого имущества, находящегося в собственности менее срока владения, указанного в </w:t>
      </w:r>
      <w:hyperlink r:id="rId85" w:tooltip="&quot;Налоговый кодекс Российской Федерации (часть вторая)&quot; от 05.08.2000 N 117-ФЗ (ред. от 04.08.2026) {КонсультантПлюс}">
        <w:r>
          <w:rPr>
            <w:color w:val="0000FF"/>
          </w:rPr>
          <w:t>статье 217.1</w:t>
        </w:r>
      </w:hyperlink>
      <w:r>
        <w:t xml:space="preserve"> Налогового кодекса Российской Федерации, а также сдачи в аренду (наем, поднаем) имущ</w:t>
      </w:r>
      <w:r>
        <w:t>ества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8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8.21. О недвижимом имуществе (содержащиеся в Едином госуд</w:t>
      </w:r>
      <w:r>
        <w:t>арственном реестре недвижимости)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87"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8.22. О регистрации заявителя по месту жительства на территории муниципального образования, указанного в заявлении.</w:t>
      </w:r>
    </w:p>
    <w:p w:rsidR="00CC40F9" w:rsidRDefault="00E4039B">
      <w:pPr>
        <w:pStyle w:val="ConsPlusNormal0"/>
        <w:jc w:val="both"/>
      </w:pPr>
      <w:r>
        <w:t xml:space="preserve">(пп. 8.22 в ред. </w:t>
      </w:r>
      <w:hyperlink r:id="rId88"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 xml:space="preserve">8.23. О ранее выданных паспортах гражданина Российской Федерации, удостоверяющих его </w:t>
      </w:r>
      <w:r>
        <w:t>личность на территории Российской Федерации.</w:t>
      </w:r>
    </w:p>
    <w:p w:rsidR="00CC40F9" w:rsidRDefault="00E4039B">
      <w:pPr>
        <w:pStyle w:val="ConsPlusNormal0"/>
        <w:spacing w:before="240"/>
        <w:ind w:firstLine="540"/>
        <w:jc w:val="both"/>
      </w:pPr>
      <w:r>
        <w:t>8.24. О получаемых алиментах - при обращении за назначением частичной компенсации заявителя, являющегося членом малообеспеченной семьи.</w:t>
      </w:r>
    </w:p>
    <w:p w:rsidR="00CC40F9" w:rsidRDefault="00E4039B">
      <w:pPr>
        <w:pStyle w:val="ConsPlusNormal0"/>
        <w:jc w:val="both"/>
      </w:pPr>
      <w:r>
        <w:t xml:space="preserve">(в ред. </w:t>
      </w:r>
      <w:hyperlink r:id="rId89"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8.25. Об автотранспортных или мототранспортных средствах - при обращении за назначением частичной компенсации заявителя, я</w:t>
      </w:r>
      <w:r>
        <w:t>вляющегося членом малообеспеченной семьи.</w:t>
      </w:r>
    </w:p>
    <w:p w:rsidR="00CC40F9" w:rsidRDefault="00E4039B">
      <w:pPr>
        <w:pStyle w:val="ConsPlusNormal0"/>
        <w:jc w:val="both"/>
      </w:pPr>
      <w:r>
        <w:t xml:space="preserve">(в ред. </w:t>
      </w:r>
      <w:hyperlink r:id="rId90"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8.26.</w:t>
      </w:r>
      <w:r>
        <w:t xml:space="preserve"> Об освобождении из мест лишения свободы заявителя и (или) членов его семьи в период, за который рассчитывается среднедушевой доход малообеспеченной семьи.</w:t>
      </w:r>
    </w:p>
    <w:p w:rsidR="00CC40F9" w:rsidRDefault="00E4039B">
      <w:pPr>
        <w:pStyle w:val="ConsPlusNormal0"/>
        <w:jc w:val="both"/>
      </w:pPr>
      <w:r>
        <w:t xml:space="preserve">(в ред. </w:t>
      </w:r>
      <w:hyperlink r:id="rId9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8.27. О пребывании в местах лишения свободы членов семьи заявителя.</w:t>
      </w:r>
    </w:p>
    <w:p w:rsidR="00CC40F9" w:rsidRDefault="00E4039B">
      <w:pPr>
        <w:pStyle w:val="ConsPlusNormal0"/>
        <w:spacing w:before="240"/>
        <w:ind w:firstLine="540"/>
        <w:jc w:val="both"/>
      </w:pPr>
      <w:r>
        <w:t>8.28. О суммах единовременной материальной помощи, выплачиваемой за счет средст</w:t>
      </w:r>
      <w:r>
        <w:t>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 - при обращении за назначением частично</w:t>
      </w:r>
      <w:r>
        <w:t>й компенсации заявителя, являющегося членом малообеспеченной семьи.</w:t>
      </w:r>
    </w:p>
    <w:p w:rsidR="00CC40F9" w:rsidRDefault="00E4039B">
      <w:pPr>
        <w:pStyle w:val="ConsPlusNormal0"/>
        <w:jc w:val="both"/>
      </w:pPr>
      <w:r>
        <w:t xml:space="preserve">(в ред. </w:t>
      </w:r>
      <w:hyperlink r:id="rId92"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w:t>
      </w:r>
      <w:r>
        <w:t xml:space="preserve"> 26.07.2024 N 316-П)</w:t>
      </w:r>
    </w:p>
    <w:p w:rsidR="00CC40F9" w:rsidRDefault="00E4039B">
      <w:pPr>
        <w:pStyle w:val="ConsPlusNormal0"/>
        <w:spacing w:before="240"/>
        <w:ind w:firstLine="540"/>
        <w:jc w:val="both"/>
      </w:pPr>
      <w:r>
        <w:t xml:space="preserve">9. Необходимые для предоставления частичной компенсации сведения, указанные в </w:t>
      </w:r>
      <w:hyperlink w:anchor="P181" w:tooltip="8. Для предоставления частичной компенсации необходимы следующие сведения:">
        <w:r>
          <w:rPr>
            <w:color w:val="0000FF"/>
          </w:rPr>
          <w:t>пункте 8</w:t>
        </w:r>
      </w:hyperlink>
      <w:r>
        <w:t xml:space="preserve"> настоящих Порядка и условий, запрашиваютс</w:t>
      </w:r>
      <w:r>
        <w:t>я органом социальной защиты населения в рамках системы межведомственного информационного взаимодействия в органах и (или) организациях, в распоряжении которых они находятся, в течение 2 рабочих дней со дня представления заявления. Срок подготовки и направл</w:t>
      </w:r>
      <w:r>
        <w:t>ения ответа на межведомственный запрос не может превышать 5 рабочих дней со дня поступления межведомственного запроса в вышеуказанные орган и (или) организацию.</w:t>
      </w:r>
    </w:p>
    <w:p w:rsidR="00CC40F9" w:rsidRDefault="00E4039B">
      <w:pPr>
        <w:pStyle w:val="ConsPlusNormal0"/>
        <w:spacing w:before="240"/>
        <w:ind w:firstLine="540"/>
        <w:jc w:val="both"/>
      </w:pPr>
      <w:r>
        <w:t xml:space="preserve">10. Заявитель несет ответственность за неполноту и недостоверность представленных </w:t>
      </w:r>
      <w:r>
        <w:lastRenderedPageBreak/>
        <w:t>документов (с</w:t>
      </w:r>
      <w:r>
        <w:t>ведений) и (или) сведений, указанных в заявлении, в соответствии с законодательством Российской Федерации.</w:t>
      </w:r>
    </w:p>
    <w:p w:rsidR="00CC40F9" w:rsidRDefault="00E4039B">
      <w:pPr>
        <w:pStyle w:val="ConsPlusNormal0"/>
        <w:spacing w:before="240"/>
        <w:ind w:firstLine="540"/>
        <w:jc w:val="both"/>
      </w:pPr>
      <w:r>
        <w:t>11. Основаниями для отказа в приеме заявления и документов (сведений) для предоставления частичной компенсации являются:</w:t>
      </w:r>
    </w:p>
    <w:p w:rsidR="00CC40F9" w:rsidRDefault="00E4039B">
      <w:pPr>
        <w:pStyle w:val="ConsPlusNormal0"/>
        <w:spacing w:before="240"/>
        <w:ind w:firstLine="540"/>
        <w:jc w:val="both"/>
      </w:pPr>
      <w:r>
        <w:t>11.1. Отсутствие у заявителя</w:t>
      </w:r>
      <w:r>
        <w:t xml:space="preserve"> места жительства на территории муниципального образования, указанного в заявлении.</w:t>
      </w:r>
    </w:p>
    <w:p w:rsidR="00CC40F9" w:rsidRDefault="00E4039B">
      <w:pPr>
        <w:pStyle w:val="ConsPlusNormal0"/>
        <w:jc w:val="both"/>
      </w:pPr>
      <w:r>
        <w:t xml:space="preserve">(пп. 11.1 в ред. </w:t>
      </w:r>
      <w:hyperlink r:id="rId93"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 xml:space="preserve">11.2. Непредставление документов, предусмотренных </w:t>
      </w:r>
      <w:hyperlink w:anchor="P129" w:tooltip="копии договора найма жилого помещения, содержащего информацию о государственной регистрации найма жилого помещения в соответствии с Федеральным законом от 13.07.2015 N 218-ФЗ &quot;О государственной регистрации недвижимости&quot; (далее - Федеральный закон от 13.07.2015">
        <w:r>
          <w:rPr>
            <w:color w:val="0000FF"/>
          </w:rPr>
          <w:t>абзацами со второго</w:t>
        </w:r>
      </w:hyperlink>
      <w:r>
        <w:t xml:space="preserve"> по </w:t>
      </w:r>
      <w:hyperlink w:anchor="P132" w:tooltip="документа, подтверждающего внесение платы по договору найма (поднайма) жилого помещения.">
        <w:r>
          <w:rPr>
            <w:color w:val="0000FF"/>
          </w:rPr>
          <w:t>пятый пункта 5</w:t>
        </w:r>
      </w:hyperlink>
      <w:r>
        <w:t xml:space="preserve"> и </w:t>
      </w:r>
      <w:hyperlink w:anchor="P178" w:tooltip="7. Документы (сведения), предусмотренные подпунктами 6.7, 6.8 и 6.11 пункта 6 настоящих Порядка и условий, представляются заявителем за период, за который рассчитывается среднедушевой доход малообеспеченной семьи в соответствии с пунктом 19 настоящих Порядка и">
        <w:r>
          <w:rPr>
            <w:color w:val="0000FF"/>
          </w:rPr>
          <w:t>пунктом 7</w:t>
        </w:r>
      </w:hyperlink>
      <w:r>
        <w:t xml:space="preserve"> настоящих Порядка и условий.</w:t>
      </w:r>
    </w:p>
    <w:p w:rsidR="00CC40F9" w:rsidRDefault="00E4039B">
      <w:pPr>
        <w:pStyle w:val="ConsPlusNormal0"/>
        <w:spacing w:before="240"/>
        <w:ind w:firstLine="540"/>
        <w:jc w:val="both"/>
      </w:pPr>
      <w:r>
        <w:t>11.3. Представление договора найма (поднайма) жилого помещения, заключенного на срок менее одного года.</w:t>
      </w:r>
    </w:p>
    <w:p w:rsidR="00CC40F9" w:rsidRDefault="00E4039B">
      <w:pPr>
        <w:pStyle w:val="ConsPlusNormal0"/>
        <w:spacing w:before="240"/>
        <w:ind w:firstLine="540"/>
        <w:jc w:val="both"/>
      </w:pPr>
      <w:r>
        <w:t>11.4. Представление договора найма жилого помещения, не содержащего информацию</w:t>
      </w:r>
      <w:r>
        <w:t xml:space="preserve"> о государственной регистрации найма жилого помещения в соответствии с Федеральным </w:t>
      </w:r>
      <w:hyperlink r:id="rId94" w:tooltip="Федеральный закон от 13.07.2015 N 218-ФЗ (ред. от 04.08.2026) &quot;О государственной регистрации недвижимости&quot; {КонсультантПлюс}">
        <w:r>
          <w:rPr>
            <w:color w:val="0000FF"/>
          </w:rPr>
          <w:t>законом</w:t>
        </w:r>
      </w:hyperlink>
      <w:r>
        <w:t xml:space="preserve"> от 13.07.2015 N 218-ФЗ.</w:t>
      </w:r>
    </w:p>
    <w:p w:rsidR="00CC40F9" w:rsidRDefault="00E4039B">
      <w:pPr>
        <w:pStyle w:val="ConsPlusNormal0"/>
        <w:spacing w:before="240"/>
        <w:ind w:firstLine="540"/>
        <w:jc w:val="both"/>
      </w:pPr>
      <w:r>
        <w:t>11.5. Получение заявителем или членом его семьи частичной компенсации на территории другого муниципального образования.</w:t>
      </w:r>
    </w:p>
    <w:p w:rsidR="00CC40F9" w:rsidRDefault="00E4039B">
      <w:pPr>
        <w:pStyle w:val="ConsPlusNormal0"/>
        <w:jc w:val="both"/>
      </w:pPr>
      <w:r>
        <w:t xml:space="preserve">(в ред. </w:t>
      </w:r>
      <w:hyperlink r:id="rId95"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11.6. Наличие в заявлении и (или) документах (сведениях), представленных заявителем, недостоверно</w:t>
      </w:r>
      <w:r>
        <w:t>й и (или) неполной информации.</w:t>
      </w:r>
    </w:p>
    <w:p w:rsidR="00CC40F9" w:rsidRDefault="00E4039B">
      <w:pPr>
        <w:pStyle w:val="ConsPlusNormal0"/>
        <w:spacing w:before="240"/>
        <w:ind w:firstLine="540"/>
        <w:jc w:val="both"/>
      </w:pPr>
      <w:r>
        <w:t xml:space="preserve">12. Межведомственное информационное взаимодействие в целях предоставления частичной компенсации осуществляется в соответствии с требованиями Федерального </w:t>
      </w:r>
      <w:hyperlink r:id="rId96" w:tooltip="Федеральный закон от 27.07.2010 N 210-ФЗ (ред. от 04.08.2026) &quot;Об организации предоставления государственных и муниципальных услуг&quot; {КонсультантПлюс}">
        <w:r>
          <w:rPr>
            <w:color w:val="0000FF"/>
          </w:rPr>
          <w:t>закона</w:t>
        </w:r>
      </w:hyperlink>
      <w:r>
        <w:t xml:space="preserve"> от 27.07.2010 N 210-ФЗ "Об организации предоставления государственны</w:t>
      </w:r>
      <w:r>
        <w:t>х и муниципальных услуг".</w:t>
      </w:r>
    </w:p>
    <w:p w:rsidR="00CC40F9" w:rsidRDefault="00E4039B">
      <w:pPr>
        <w:pStyle w:val="ConsPlusNormal0"/>
        <w:spacing w:before="240"/>
        <w:ind w:firstLine="540"/>
        <w:jc w:val="both"/>
      </w:pPr>
      <w:r>
        <w:t>Должностное лицо и (или) работник органа или организации, не представившие (несвоевременно представившие) документы (сведения), запрошенные органом социальной защиты населения и находящиеся в распоряжении этого органа или организа</w:t>
      </w:r>
      <w:r>
        <w:t>ции, несут ответственность в соответствии с законодательством Российской Федерации.</w:t>
      </w:r>
    </w:p>
    <w:p w:rsidR="00CC40F9" w:rsidRDefault="00E4039B">
      <w:pPr>
        <w:pStyle w:val="ConsPlusNormal0"/>
        <w:spacing w:before="240"/>
        <w:ind w:firstLine="540"/>
        <w:jc w:val="both"/>
      </w:pPr>
      <w:r>
        <w:t>В случае отсутствия в Едином государственном реестре записей актов гражданского состояния сведений о государственной регистрации актов гражданского состояния необходимая ин</w:t>
      </w:r>
      <w:r>
        <w:t xml:space="preserve">формация запрашивается в соответствующих органах, которые производят государственную регистрацию актов гражданского состояния в соответствии с Федеральным </w:t>
      </w:r>
      <w:hyperlink r:id="rId97" w:tooltip="Федеральный закон от 15.11.1997 N 143-ФЗ (ред. от 04.08.2026) &quot;Об актах гражданского состояния&quot; {КонсультантПлюс}">
        <w:r>
          <w:rPr>
            <w:color w:val="0000FF"/>
          </w:rPr>
          <w:t>законом</w:t>
        </w:r>
      </w:hyperlink>
      <w:r>
        <w:t xml:space="preserve"> от 15.11.1997 N 143-ФЗ "Об актах гражданского состояния".</w:t>
      </w:r>
    </w:p>
    <w:p w:rsidR="00CC40F9" w:rsidRDefault="00E4039B">
      <w:pPr>
        <w:pStyle w:val="ConsPlusNormal0"/>
        <w:spacing w:before="240"/>
        <w:ind w:firstLine="540"/>
        <w:jc w:val="both"/>
      </w:pPr>
      <w:r>
        <w:t>При определении права (при принятии решения об отказе) в назначении и выпла</w:t>
      </w:r>
      <w:r>
        <w:t>те частичной компенсации орган социальной защиты населения использует сведения, содержащиеся в государственной информационной системе "Единая централизованная цифровая платформа в социальной сфере" (далее - единая цифровая платформа).</w:t>
      </w:r>
    </w:p>
    <w:p w:rsidR="00CC40F9" w:rsidRDefault="00E4039B">
      <w:pPr>
        <w:pStyle w:val="ConsPlusNormal0"/>
        <w:jc w:val="both"/>
      </w:pPr>
      <w:r>
        <w:t xml:space="preserve">(в ред. </w:t>
      </w:r>
      <w:hyperlink r:id="rId9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bookmarkStart w:id="15" w:name="P243"/>
      <w:bookmarkEnd w:id="15"/>
      <w:r>
        <w:lastRenderedPageBreak/>
        <w:t>13. В случае установления в заявлении и (или) документах (сведениях)</w:t>
      </w:r>
      <w:r>
        <w:t>, представленных заявителем, факта наличия недостоверной и (или) неполной информации орган социальной защиты населения приостанавливает рассмотрение заявления и направляет заявителю или его представителю (законному представителю) письменное уведомление о п</w:t>
      </w:r>
      <w:r>
        <w:t>риостановлении рассмотрения заявления с указанием информации, требующей корректировки, и предложением доработать заявление и (или) документы (сведения).</w:t>
      </w:r>
    </w:p>
    <w:p w:rsidR="00CC40F9" w:rsidRDefault="00E4039B">
      <w:pPr>
        <w:pStyle w:val="ConsPlusNormal0"/>
        <w:spacing w:before="240"/>
        <w:ind w:firstLine="540"/>
        <w:jc w:val="both"/>
      </w:pPr>
      <w:r>
        <w:t>Заявитель или его представитель (законный представитель) вправе представить доработанные заявление и (и</w:t>
      </w:r>
      <w:r>
        <w:t xml:space="preserve">ли) документы (сведения) в орган социальной защиты населения в течение 5 рабочих дней со дня получения уведомления, указанного в </w:t>
      </w:r>
      <w:hyperlink w:anchor="P243" w:tooltip="13. В случае установления в заявлении и (или) документах (сведениях), представленных заявителем, факта наличия недостоверной и (или) неполной информации орган социальной защиты населения приостанавливает рассмотрение заявления и направляет заявителю или его пр">
        <w:r>
          <w:rPr>
            <w:color w:val="0000FF"/>
          </w:rPr>
          <w:t>абзаце первом пункта 13</w:t>
        </w:r>
      </w:hyperlink>
      <w:r>
        <w:t xml:space="preserve"> настоящих Порядка и условий, но не позднее 10 рабочих дней со дня </w:t>
      </w:r>
      <w:r>
        <w:t>направления указанного уведомления.</w:t>
      </w:r>
    </w:p>
    <w:p w:rsidR="00CC40F9" w:rsidRDefault="00E4039B">
      <w:pPr>
        <w:pStyle w:val="ConsPlusNormal0"/>
        <w:spacing w:before="240"/>
        <w:ind w:firstLine="540"/>
        <w:jc w:val="both"/>
      </w:pPr>
      <w:r>
        <w:t>Рассмотрение заявления возобновляется со дня поступления в орган социальной защиты населения доработанных заявления и (или) документов (сведений) или по истечении 10 рабочих дней со дня направления уведомления, указанног</w:t>
      </w:r>
      <w:r>
        <w:t xml:space="preserve">о в </w:t>
      </w:r>
      <w:hyperlink w:anchor="P243" w:tooltip="13. В случае установления в заявлении и (или) документах (сведениях), представленных заявителем, факта наличия недостоверной и (или) неполной информации орган социальной защиты населения приостанавливает рассмотрение заявления и направляет заявителю или его пр">
        <w:r>
          <w:rPr>
            <w:color w:val="0000FF"/>
          </w:rPr>
          <w:t>абзаце первом пункта 13</w:t>
        </w:r>
      </w:hyperlink>
      <w:r>
        <w:t xml:space="preserve"> настоящих Порядка и условий.</w:t>
      </w:r>
    </w:p>
    <w:p w:rsidR="00CC40F9" w:rsidRDefault="00E4039B">
      <w:pPr>
        <w:pStyle w:val="ConsPlusNormal0"/>
        <w:spacing w:before="240"/>
        <w:ind w:firstLine="540"/>
        <w:jc w:val="both"/>
      </w:pPr>
      <w:r>
        <w:t>14. Основаниями для отказа в назначении частичной компенсации являются:</w:t>
      </w:r>
    </w:p>
    <w:p w:rsidR="00CC40F9" w:rsidRDefault="00E4039B">
      <w:pPr>
        <w:pStyle w:val="ConsPlusNormal0"/>
        <w:spacing w:before="240"/>
        <w:ind w:firstLine="540"/>
        <w:jc w:val="both"/>
      </w:pPr>
      <w:r>
        <w:t>14.1. Отсутствие у заявителя места жительства на территории муниципального образования, ор</w:t>
      </w:r>
      <w:r>
        <w:t>ганом местного самоуправления которого принято решение о постановке заявителя на учет в качестве нуждающегося в жилом помещении.</w:t>
      </w:r>
    </w:p>
    <w:p w:rsidR="00CC40F9" w:rsidRDefault="00E4039B">
      <w:pPr>
        <w:pStyle w:val="ConsPlusNormal0"/>
        <w:jc w:val="both"/>
      </w:pPr>
      <w:r>
        <w:t xml:space="preserve">(в ред. </w:t>
      </w:r>
      <w:hyperlink r:id="rId99"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 xml:space="preserve">14.2. Непредставление документов, предусмотренных </w:t>
      </w:r>
      <w:hyperlink w:anchor="P129" w:tooltip="копии договора найма жилого помещения, содержащего информацию о государственной регистрации найма жилого помещения в соответствии с Федеральным законом от 13.07.2015 N 218-ФЗ &quot;О государственной регистрации недвижимости&quot; (далее - Федеральный закон от 13.07.2015">
        <w:r>
          <w:rPr>
            <w:color w:val="0000FF"/>
          </w:rPr>
          <w:t>абзацами со второго</w:t>
        </w:r>
      </w:hyperlink>
      <w:r>
        <w:t xml:space="preserve"> по </w:t>
      </w:r>
      <w:hyperlink w:anchor="P132" w:tooltip="документа, подтверждающего внесение платы по договору найма (поднайма) жилого помещения.">
        <w:r>
          <w:rPr>
            <w:color w:val="0000FF"/>
          </w:rPr>
          <w:t>пятый пункта 5</w:t>
        </w:r>
      </w:hyperlink>
      <w:r>
        <w:t xml:space="preserve"> и </w:t>
      </w:r>
      <w:hyperlink w:anchor="P134" w:tooltip="6. В зависимости от сложившейся в семье жизненной ситуации одновременно с заявлением заявителем дополнительно представляются следующие копии документов:">
        <w:r>
          <w:rPr>
            <w:color w:val="0000FF"/>
          </w:rPr>
          <w:t>пунктом 6</w:t>
        </w:r>
      </w:hyperlink>
      <w:r>
        <w:t xml:space="preserve"> настоящих Порядка и условий.</w:t>
      </w:r>
    </w:p>
    <w:p w:rsidR="00CC40F9" w:rsidRDefault="00E4039B">
      <w:pPr>
        <w:pStyle w:val="ConsPlusNormal0"/>
        <w:spacing w:before="240"/>
        <w:ind w:firstLine="540"/>
        <w:jc w:val="both"/>
      </w:pPr>
      <w:r>
        <w:t>14.3. Представление договора найма (поднайма) жилого помещения, заключенного на срок менее одного года.</w:t>
      </w:r>
    </w:p>
    <w:p w:rsidR="00CC40F9" w:rsidRDefault="00E4039B">
      <w:pPr>
        <w:pStyle w:val="ConsPlusNormal0"/>
        <w:spacing w:before="240"/>
        <w:ind w:firstLine="540"/>
        <w:jc w:val="both"/>
      </w:pPr>
      <w:r>
        <w:t xml:space="preserve">14.4. Представление договора найма жилого помещения, не содержащего информацию о государственной регистрации найма жилого помещения в соответствии с Федеральным </w:t>
      </w:r>
      <w:hyperlink r:id="rId100" w:tooltip="Федеральный закон от 13.07.2015 N 218-ФЗ (ред. от 04.08.2026) &quot;О государственной регистрации недвижимости&quot; {КонсультантПлюс}">
        <w:r>
          <w:rPr>
            <w:color w:val="0000FF"/>
          </w:rPr>
          <w:t>законом</w:t>
        </w:r>
      </w:hyperlink>
      <w:r>
        <w:t xml:space="preserve"> от 13.07.2015 N 218-ФЗ.</w:t>
      </w:r>
    </w:p>
    <w:p w:rsidR="00CC40F9" w:rsidRDefault="00E4039B">
      <w:pPr>
        <w:pStyle w:val="ConsPlusNormal0"/>
        <w:spacing w:before="240"/>
        <w:ind w:firstLine="540"/>
        <w:jc w:val="both"/>
      </w:pPr>
      <w:r>
        <w:t>14.5. Заключение договора найма (поднайма) жилого помещения в отношении жилого помещения, ра</w:t>
      </w:r>
      <w:r>
        <w:t>сположенного не на территории муниципального образования, органом местного самоуправления которого принято решение о постановке заявителя на учет в качестве нуждающегося в жилом помещении.</w:t>
      </w:r>
    </w:p>
    <w:p w:rsidR="00CC40F9" w:rsidRDefault="00E4039B">
      <w:pPr>
        <w:pStyle w:val="ConsPlusNormal0"/>
        <w:jc w:val="both"/>
      </w:pPr>
      <w:r>
        <w:t xml:space="preserve">(в ред. </w:t>
      </w:r>
      <w:hyperlink r:id="rId101"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14.6. Получение заявителем или членом его семьи частичной компенсации на территории другого муниципального образов</w:t>
      </w:r>
      <w:r>
        <w:t>ания.</w:t>
      </w:r>
    </w:p>
    <w:p w:rsidR="00CC40F9" w:rsidRDefault="00E4039B">
      <w:pPr>
        <w:pStyle w:val="ConsPlusNormal0"/>
        <w:jc w:val="both"/>
      </w:pPr>
      <w:r>
        <w:t xml:space="preserve">(в ред. </w:t>
      </w:r>
      <w:hyperlink r:id="rId102"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14.7. Нахождение несовершеннолетних детей</w:t>
      </w:r>
      <w:r>
        <w:t xml:space="preserve">, учитываемых в составе малообеспеченной семьи в соответствии с </w:t>
      </w:r>
      <w:hyperlink w:anchor="P82" w:tooltip="2-2. В качестве членов малообеспеченной семьи учитываются указанные в договоре найма (поднайма) жилого помещения:">
        <w:r>
          <w:rPr>
            <w:color w:val="0000FF"/>
          </w:rPr>
          <w:t>пунктом 2-2</w:t>
        </w:r>
      </w:hyperlink>
      <w:r>
        <w:t xml:space="preserve"> Порядка и условий или в составе мно</w:t>
      </w:r>
      <w:r>
        <w:t xml:space="preserve">годетной семьи в соответствии с </w:t>
      </w:r>
      <w:hyperlink w:anchor="P95" w:tooltip="2-4. В качестве членов многодетной семьи учитываются указанные в договоре найма (поднайма) жилого помещения:">
        <w:r>
          <w:rPr>
            <w:color w:val="0000FF"/>
          </w:rPr>
          <w:t>пунктом 2-4</w:t>
        </w:r>
      </w:hyperlink>
      <w:r>
        <w:t xml:space="preserve"> Порядка и условий, на полном государственном обеспечении (за </w:t>
      </w:r>
      <w:r>
        <w:lastRenderedPageBreak/>
        <w:t>исключением</w:t>
      </w:r>
      <w:r>
        <w:t xml:space="preserve"> детей, находящихся под опекой (попечительством), и детей, временно выбывших по социально-медицинским показаниям в стационарные организации на период обучения, оздоровления (реабилитации)).</w:t>
      </w:r>
    </w:p>
    <w:p w:rsidR="00CC40F9" w:rsidRDefault="00E4039B">
      <w:pPr>
        <w:pStyle w:val="ConsPlusNormal0"/>
        <w:jc w:val="both"/>
      </w:pPr>
      <w:r>
        <w:t>(в ред. постановлений Правительства Кировской области от 26.07.202</w:t>
      </w:r>
      <w:r>
        <w:t xml:space="preserve">4 </w:t>
      </w:r>
      <w:hyperlink r:id="rId10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02.04.2026 </w:t>
      </w:r>
      <w:hyperlink r:id="rId104"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14.8. Лишение (ограничение) родительских прав заявителя в отношении детей, с учетом которых определяется право на частичную компенсацию.</w:t>
      </w:r>
    </w:p>
    <w:p w:rsidR="00CC40F9" w:rsidRDefault="00E4039B">
      <w:pPr>
        <w:pStyle w:val="ConsPlusNormal0"/>
        <w:spacing w:before="240"/>
        <w:ind w:firstLine="540"/>
        <w:jc w:val="both"/>
      </w:pPr>
      <w:r>
        <w:t>14.9. Заключение договора найма (поднайма) жилого помещения между близкими родственниками (супругами, родителями, детьми, в том числе усыновителями и усыновленными, дедушками, бабушками, внуками, полнородными и неполнородными (имеющими общих отца и мать) б</w:t>
      </w:r>
      <w:r>
        <w:t>ратьями и сестрами), а также опекунами (попечителями) и детьми, находящимися под опекой (попечительством).</w:t>
      </w:r>
    </w:p>
    <w:p w:rsidR="00CC40F9" w:rsidRDefault="00E4039B">
      <w:pPr>
        <w:pStyle w:val="ConsPlusNormal0"/>
        <w:spacing w:before="240"/>
        <w:ind w:firstLine="540"/>
        <w:jc w:val="both"/>
      </w:pPr>
      <w:r>
        <w:t>14.10. Превышение размера среднедушевого дохода малообеспеченной семьи над величиной прожиточного минимума на душу населения, установленной в Кировск</w:t>
      </w:r>
      <w:r>
        <w:t>ой области на дату обращения за назначением частичной компенсации.</w:t>
      </w:r>
    </w:p>
    <w:p w:rsidR="00CC40F9" w:rsidRDefault="00E4039B">
      <w:pPr>
        <w:pStyle w:val="ConsPlusNormal0"/>
        <w:jc w:val="both"/>
      </w:pPr>
      <w:r>
        <w:t xml:space="preserve">(в ред. </w:t>
      </w:r>
      <w:hyperlink r:id="rId105"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w:t>
      </w:r>
      <w:r>
        <w:t>26.07.2024 N 316-П)</w:t>
      </w:r>
    </w:p>
    <w:p w:rsidR="00CC40F9" w:rsidRDefault="00E4039B">
      <w:pPr>
        <w:pStyle w:val="ConsPlusNormal0"/>
        <w:spacing w:before="240"/>
        <w:ind w:firstLine="540"/>
        <w:jc w:val="both"/>
      </w:pPr>
      <w:r>
        <w:t>14.11. Снятие органом местного самоуправления муниципального образования заявителя с учета в качестве нуждающегося в жилом помещении.</w:t>
      </w:r>
    </w:p>
    <w:p w:rsidR="00CC40F9" w:rsidRDefault="00E4039B">
      <w:pPr>
        <w:pStyle w:val="ConsPlusNormal0"/>
        <w:jc w:val="both"/>
      </w:pPr>
      <w:r>
        <w:t xml:space="preserve">(в ред. </w:t>
      </w:r>
      <w:hyperlink r:id="rId106"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14.12. Наличие в заявлении и (или) в представленных заявителем документах (сведениях) недостоверной или неполной информации (в случае, если выявленны</w:t>
      </w:r>
      <w:r>
        <w:t xml:space="preserve">е замечания не были устранены заявителем в срок, установленный </w:t>
      </w:r>
      <w:hyperlink w:anchor="P243" w:tooltip="13. В случае установления в заявлении и (или) документах (сведениях), представленных заявителем, факта наличия недостоверной и (или) неполной информации орган социальной защиты населения приостанавливает рассмотрение заявления и направляет заявителю или его пр">
        <w:r>
          <w:rPr>
            <w:color w:val="0000FF"/>
          </w:rPr>
          <w:t>пунктом 13</w:t>
        </w:r>
      </w:hyperlink>
      <w:r>
        <w:t xml:space="preserve"> настоящих Порядка и условий).</w:t>
      </w:r>
    </w:p>
    <w:p w:rsidR="00CC40F9" w:rsidRDefault="00E4039B">
      <w:pPr>
        <w:pStyle w:val="ConsPlusNormal0"/>
        <w:spacing w:before="240"/>
        <w:ind w:firstLine="540"/>
        <w:jc w:val="both"/>
      </w:pPr>
      <w:r>
        <w:t>14.13. Наличие в собственности у заявителя, являющегося членом малообеспеченной семьи, и (или) членов его семьи сле</w:t>
      </w:r>
      <w:r>
        <w:t>дующих объектов недвижимого имущества, в том числе находящихся в общей долевой собственности заявителя и членов его семьи (за исключением объектов недвижимого имущества (их частей), находящихся в собственности у детей, находящихся под опекой (попечительств</w:t>
      </w:r>
      <w:r>
        <w:t>ом), долей в праве общей долевой собственности на объект недвижимого имущества, совокупность которых на всех членов малообеспеченной семьи не более одной трети его общей площади, объектов недвижимого имущества (их частей), которые находятся под арестом и (</w:t>
      </w:r>
      <w:r>
        <w:t>или) в отношении которых установлен запрет на регистрационные действия):</w:t>
      </w:r>
    </w:p>
    <w:p w:rsidR="00CC40F9" w:rsidRDefault="00E4039B">
      <w:pPr>
        <w:pStyle w:val="ConsPlusNormal0"/>
        <w:jc w:val="both"/>
      </w:pPr>
      <w:r>
        <w:t xml:space="preserve">(в ред. </w:t>
      </w:r>
      <w:hyperlink r:id="rId107"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w:t>
      </w:r>
      <w:r>
        <w:t>ти от 26.07.2024 N 316-П)</w:t>
      </w:r>
    </w:p>
    <w:p w:rsidR="00CC40F9" w:rsidRDefault="00E4039B">
      <w:pPr>
        <w:pStyle w:val="ConsPlusNormal0"/>
        <w:spacing w:before="240"/>
        <w:ind w:firstLine="540"/>
        <w:jc w:val="both"/>
      </w:pPr>
      <w:r>
        <w:t>14.13.1. Двух и более помещений с назначением "жилое", суммарная площадь которых больше произведения 24 кв. метров в расчете на одного человека и количества членов семьи (за исключением такого помещения, которое предоставлено упол</w:t>
      </w:r>
      <w:r>
        <w:t>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w:t>
      </w:r>
      <w:r>
        <w:t>нных в рамках целевой государственной социальной поддержки на приобретение недвижимого имущества (за исключением средств материнского (семейного) капитала), такого помещения (его части), занимаемого заявителем и (или) членом его семьи, страдающим тяжелой ф</w:t>
      </w:r>
      <w:r>
        <w:t xml:space="preserve">ормой хронического заболевания, предусмотренного перечнем тяжелых форм хронических заболеваний, при которых невозможно </w:t>
      </w:r>
      <w:r>
        <w:lastRenderedPageBreak/>
        <w:t>совместное проживание граждан в одной квартире, утвержденным Министерством здравоохранения Российской Федерации, такого помещения (его ча</w:t>
      </w:r>
      <w:r>
        <w:t>сти), признанного в установленном порядке непригодным для проживания).</w:t>
      </w:r>
    </w:p>
    <w:p w:rsidR="00CC40F9" w:rsidRDefault="00E4039B">
      <w:pPr>
        <w:pStyle w:val="ConsPlusNormal0"/>
        <w:spacing w:before="240"/>
        <w:ind w:firstLine="540"/>
        <w:jc w:val="both"/>
      </w:pPr>
      <w:r>
        <w:t>14.13.2. Двух и более зданий с назначением "жилое", "жилое строение" и "жилой дом"</w:t>
      </w:r>
      <w:r>
        <w:t xml:space="preserve">, суммарная площадь которых больше произведения 40 кв. метров в расчете на одного человека и количества членов семьи (за исключением такого здания, которое предоставлено уполномоченным органом субъекта Российской Федерации или муниципального образования в </w:t>
      </w:r>
      <w:r>
        <w:t>рамках государственной социальной поддержки семьи, в том числе многодетной, или стоимость приобретения которого в полном объеме оплачена за счет денежных средств, предоставленных в рамках целевой государственной социальной поддержки на приобретение недвижи</w:t>
      </w:r>
      <w:r>
        <w:t>мого имущества (за исключением средств материнского (семейного) капитала)).</w:t>
      </w:r>
    </w:p>
    <w:p w:rsidR="00CC40F9" w:rsidRDefault="00E4039B">
      <w:pPr>
        <w:pStyle w:val="ConsPlusNormal0"/>
        <w:spacing w:before="240"/>
        <w:ind w:firstLine="540"/>
        <w:jc w:val="both"/>
      </w:pPr>
      <w:r>
        <w:t>14.13.3. Двух и более зданий с назначением "садовый дом".</w:t>
      </w:r>
    </w:p>
    <w:p w:rsidR="00CC40F9" w:rsidRDefault="00E4039B">
      <w:pPr>
        <w:pStyle w:val="ConsPlusNormal0"/>
        <w:spacing w:before="240"/>
        <w:ind w:firstLine="540"/>
        <w:jc w:val="both"/>
      </w:pPr>
      <w:r>
        <w:t>14.13.4. Двух и более зданий с назначением "нежилое", помещений с назначением "нежилое", сооружений (за исключением хозяйс</w:t>
      </w:r>
      <w:r>
        <w:t>твенных построек и сооружений, имеющих обеспечивающие функции, расположенных на земельных участках, предназначенных для индивидуального жилищного строительства, ведения личного подсобного хозяйства, садовых земельных участках, объектов недвижимого имуществ</w:t>
      </w:r>
      <w:r>
        <w:t>а, являющихся общим имуществом в многоквартирном доме, объектов недвижимого имущества, являющихся имуществом общего пользования садоводческого или огороднического некоммерческого товарищества).</w:t>
      </w:r>
    </w:p>
    <w:p w:rsidR="00CC40F9" w:rsidRDefault="00E4039B">
      <w:pPr>
        <w:pStyle w:val="ConsPlusNormal0"/>
        <w:spacing w:before="240"/>
        <w:ind w:firstLine="540"/>
        <w:jc w:val="both"/>
      </w:pPr>
      <w:r>
        <w:t>14.13.5. Двух и более объектов недвижимого имущества, предназн</w:t>
      </w:r>
      <w:r>
        <w:t xml:space="preserve">аченных для стоянки (хранения), ремонта и технического обслуживания транспортных средств (гараж, машино-место) (трех и более таких объектов недвижимого имущества для многодетных семей, семей, в составе которых есть инвалид, семей, которым автотранспортное </w:t>
      </w:r>
      <w:r>
        <w:t>или мототранспортное средство предоставлено уполномоченным органом субъекта Российской Федерации или муниципального образования в рамках государственной социальной поддержки или которыми стоимость приобретения автотранспортного или мототранспортного средст</w:t>
      </w:r>
      <w:r>
        <w:t>ва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(семейного) капитала)).</w:t>
      </w:r>
    </w:p>
    <w:p w:rsidR="00CC40F9" w:rsidRDefault="00E4039B">
      <w:pPr>
        <w:pStyle w:val="ConsPlusNormal0"/>
        <w:spacing w:before="240"/>
        <w:ind w:firstLine="540"/>
        <w:jc w:val="both"/>
      </w:pPr>
      <w:r>
        <w:t>14.13.6. Земельного у</w:t>
      </w:r>
      <w:r>
        <w:t xml:space="preserve">частка (земельных участков) (за исключением земель сельскохозяйственного назначения, оборот которых регулируется Федеральным </w:t>
      </w:r>
      <w:hyperlink r:id="rId108" w:tooltip="Федеральный закон от 24.07.2002 N 101-ФЗ (ред. от 29.12.2025) &quot;Об обороте земель сельскохозяйственного назначения&quot; (с изм. и доп., вступ. в силу с 01.03.2026) {КонсультантПлюс}">
        <w:r>
          <w:rPr>
            <w:color w:val="0000FF"/>
          </w:rPr>
          <w:t>законом</w:t>
        </w:r>
      </w:hyperlink>
      <w:r>
        <w:t xml:space="preserve"> от 24.07.2002 N 101-ФЗ "Об обороте земель сельскохозяйственного назначения", земельных участков, кот</w:t>
      </w:r>
      <w:r>
        <w:t>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w:t>
      </w:r>
      <w:r>
        <w:t xml:space="preserve">х средств, предоставленных в рамках целевой государственной социальной поддержки на приобретение недвижимого имущества, земельных участков, предоставленных в соответствии с Федеральным </w:t>
      </w:r>
      <w:hyperlink r:id="rId109"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
        <w:r>
          <w:rPr>
            <w:color w:val="0000FF"/>
          </w:rPr>
          <w:t>законом</w:t>
        </w:r>
      </w:hyperlink>
      <w:r>
        <w:t xml:space="preserve"> от 01.05.2016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w:t>
      </w:r>
      <w:r>
        <w:t>х территориях Севера, Сибири и Дальнего Востока Российской Федерации, и о внесении изменений в отдельные законодательные акты Российской Федерации"), площадь которого (суммарная площадь которых) определяется по месту жительства (пребывания) заявителя или м</w:t>
      </w:r>
      <w:r>
        <w:t xml:space="preserve">есту его фактического </w:t>
      </w:r>
      <w:r>
        <w:lastRenderedPageBreak/>
        <w:t>проживания в случае отсутствия подтвержденного места жительства (пребывания) и не должна превышать 0,25 гектара, а для территории сельских поселений, сельских населенных пунктов, не являющихся муниципальными образованиями в составе го</w:t>
      </w:r>
      <w:r>
        <w:t>родских округов, или межселенных территорий - 1 гектара.</w:t>
      </w:r>
    </w:p>
    <w:p w:rsidR="00CC40F9" w:rsidRDefault="00E4039B">
      <w:pPr>
        <w:pStyle w:val="ConsPlusNormal0"/>
        <w:jc w:val="both"/>
      </w:pPr>
      <w:r>
        <w:t xml:space="preserve">(пп. 14.13 в ред. </w:t>
      </w:r>
      <w:hyperlink r:id="rId110"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w:t>
      </w:r>
      <w:r>
        <w:t>20.03.2023 N 133-П)</w:t>
      </w:r>
    </w:p>
    <w:p w:rsidR="00CC40F9" w:rsidRDefault="00E4039B">
      <w:pPr>
        <w:pStyle w:val="ConsPlusNormal0"/>
        <w:spacing w:before="240"/>
        <w:ind w:firstLine="540"/>
        <w:jc w:val="both"/>
      </w:pPr>
      <w:r>
        <w:t>14.14. Наличие зарегистрированных на заявителя, являющегося членом малообеспеченной семьи, и (или) членов его семьи (при определении количества зарегистрированных на заявителя и членов его семьи автотранспортных (мототранспортных) средс</w:t>
      </w:r>
      <w:r>
        <w:t>тв, маломерных судов, самоходных машин или других видов техники не учитываются такие виды движимого имущества, находящиеся под арестом и (или) в розыске, в отношении которых установлен запрет на регистрационные действия, а также находящиеся в собственности</w:t>
      </w:r>
      <w:r>
        <w:t xml:space="preserve"> у детей, находящихся под опекой (попечительством)):</w:t>
      </w:r>
    </w:p>
    <w:p w:rsidR="00CC40F9" w:rsidRDefault="00E4039B">
      <w:pPr>
        <w:pStyle w:val="ConsPlusNormal0"/>
        <w:jc w:val="both"/>
      </w:pPr>
      <w:r>
        <w:t xml:space="preserve">(в ред. </w:t>
      </w:r>
      <w:hyperlink r:id="rId11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w:t>
      </w:r>
      <w:r>
        <w:t>16-П)</w:t>
      </w:r>
    </w:p>
    <w:p w:rsidR="00CC40F9" w:rsidRDefault="00E4039B">
      <w:pPr>
        <w:pStyle w:val="ConsPlusNormal0"/>
        <w:spacing w:before="240"/>
        <w:ind w:firstLine="540"/>
        <w:jc w:val="both"/>
      </w:pPr>
      <w:r>
        <w:t>14.14.1. Двух и более автотранспортных средств (трех и более автотранспортных средств для многодетных семей, семей, в составе которых есть инвалид, семей, которым автотранспортное средство предоставлено уполномоченным органом субъекта Российской Феде</w:t>
      </w:r>
      <w:r>
        <w:t>рации или муниципального образования в рамках государственной социальной поддержки или которыми стоимость приобретения автотранспортного средства в полном объеме оплачена за счет денежных средств, предоставленных в рамках целевой государственной социальной</w:t>
      </w:r>
      <w:r>
        <w:t xml:space="preserve"> поддержки на приобретение движимого имущества (за исключением средств регионального материнского (семейного) капитала)), за исключением прицепов и полуприцепов.</w:t>
      </w:r>
    </w:p>
    <w:p w:rsidR="00CC40F9" w:rsidRDefault="00E4039B">
      <w:pPr>
        <w:pStyle w:val="ConsPlusNormal0"/>
        <w:spacing w:before="240"/>
        <w:ind w:firstLine="540"/>
        <w:jc w:val="both"/>
      </w:pPr>
      <w:r>
        <w:t>14.14.2. Двух и более мототранспортных средств (трех и более мототранспортных средств для мног</w:t>
      </w:r>
      <w:r>
        <w:t>одетных семей, семей, в составе которых есть инвалид, а также семей, которым мототранспортное средство предоставлено уполномоченным органом субъекта Российской Федерации или муниципального образования в рамках государственной социальной поддержки или котор</w:t>
      </w:r>
      <w:r>
        <w:t>ыми стоимость приобретения мототранспортного средства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w:t>
      </w:r>
      <w:r>
        <w:t>ского (семейного) капитала)).</w:t>
      </w:r>
    </w:p>
    <w:p w:rsidR="00CC40F9" w:rsidRDefault="00E4039B">
      <w:pPr>
        <w:pStyle w:val="ConsPlusNormal0"/>
        <w:spacing w:before="240"/>
        <w:ind w:firstLine="540"/>
        <w:jc w:val="both"/>
      </w:pPr>
      <w:r>
        <w:t>14.14.3. Автотранспортного средства с мощностью двигателя не менее 250 лошадиных сил, год выпуска которого не превышает 5 лет, за исключением автотранспортного средства, полученного (приобретенного) семьей с 4 и более детьми.</w:t>
      </w:r>
    </w:p>
    <w:p w:rsidR="00CC40F9" w:rsidRDefault="00E4039B">
      <w:pPr>
        <w:pStyle w:val="ConsPlusNormal0"/>
        <w:spacing w:before="240"/>
        <w:ind w:firstLine="540"/>
        <w:jc w:val="both"/>
      </w:pPr>
      <w:r>
        <w:t>14.14.4. Двух и более маломерных судов, год выпуска которых не превышает 5 лет.</w:t>
      </w:r>
    </w:p>
    <w:p w:rsidR="00CC40F9" w:rsidRDefault="00E4039B">
      <w:pPr>
        <w:pStyle w:val="ConsPlusNormal0"/>
        <w:spacing w:before="240"/>
        <w:ind w:firstLine="540"/>
        <w:jc w:val="both"/>
      </w:pPr>
      <w:r>
        <w:t>14.14.5. Двух и более самоходных машин и других видов техники, год выпуска которых не превышает 5 лет (трех и более самоходных машин и других видов техники, год выпуска которых</w:t>
      </w:r>
      <w:r>
        <w:t xml:space="preserve"> не превышает 5 лет, для семей, которым самоходная машина и другой вид техники предоставлены уполномоченным органом субъекта Российской Федерации или муниципального образования в рамках государственной социальной поддержки или которым стоимость приобретени</w:t>
      </w:r>
      <w:r>
        <w:t>я самоходной машины и другого вида техники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 (за исключением средств регионального материнского (семе</w:t>
      </w:r>
      <w:r>
        <w:t>йного) капитала)).</w:t>
      </w:r>
    </w:p>
    <w:p w:rsidR="00CC40F9" w:rsidRDefault="00E4039B">
      <w:pPr>
        <w:pStyle w:val="ConsPlusNormal0"/>
        <w:jc w:val="both"/>
      </w:pPr>
      <w:r>
        <w:lastRenderedPageBreak/>
        <w:t xml:space="preserve">(пп. 14.14 в ред. </w:t>
      </w:r>
      <w:hyperlink r:id="rId112"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bookmarkStart w:id="16" w:name="P282"/>
      <w:bookmarkEnd w:id="16"/>
      <w:r>
        <w:t xml:space="preserve">14.15. Отсутствие </w:t>
      </w:r>
      <w:r>
        <w:t xml:space="preserve">у заявителя, являющегося членом малообеспеченной семьи, или трудоспособных членов его семьи (за исключением детей в возрасте до 18 лет) доходов, предусмотренных </w:t>
      </w:r>
      <w:hyperlink w:anchor="P298" w:tooltip="15.1.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При этом вознаграждение директоров ">
        <w:r>
          <w:rPr>
            <w:color w:val="0000FF"/>
          </w:rPr>
          <w:t>подпунктами 15.1</w:t>
        </w:r>
      </w:hyperlink>
      <w:r>
        <w:t xml:space="preserve">, </w:t>
      </w:r>
      <w:hyperlink w:anchor="P299" w:tooltip="15.2. Пенсии, пособия и иные ан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
        <w:r>
          <w:rPr>
            <w:color w:val="0000FF"/>
          </w:rPr>
          <w:t>15.</w:t>
        </w:r>
        <w:r>
          <w:rPr>
            <w:color w:val="0000FF"/>
          </w:rPr>
          <w:t>2</w:t>
        </w:r>
      </w:hyperlink>
      <w:r>
        <w:t xml:space="preserve"> (в части пенсий), </w:t>
      </w:r>
      <w:hyperlink w:anchor="P300" w:tooltip="15.3. Стипендии, выплачиваемые лицам,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обучения по программам подготовки научно-педагогических кадров, доктора">
        <w:r>
          <w:rPr>
            <w:color w:val="0000FF"/>
          </w:rPr>
          <w:t>15.3</w:t>
        </w:r>
      </w:hyperlink>
      <w:r>
        <w:t xml:space="preserve">, </w:t>
      </w:r>
      <w:hyperlink w:anchor="P303" w:tooltip="15.6. Денежное довольствие (денежное содержан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йск">
        <w:r>
          <w:rPr>
            <w:color w:val="0000FF"/>
          </w:rPr>
          <w:t>15.6</w:t>
        </w:r>
      </w:hyperlink>
      <w:r>
        <w:t xml:space="preserve">, </w:t>
      </w:r>
      <w:hyperlink w:anchor="P306" w:tooltip="15.9.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осуществления частной практики.">
        <w:r>
          <w:rPr>
            <w:color w:val="0000FF"/>
          </w:rPr>
          <w:t>15.9</w:t>
        </w:r>
      </w:hyperlink>
      <w:r>
        <w:t xml:space="preserve">, </w:t>
      </w:r>
      <w:hyperlink w:anchor="P308" w:tooltip="15.11. Доходы по договорам авторского заказа, об отчуждении исключительного права на результаты интеллектуальной деятельности.">
        <w:r>
          <w:rPr>
            <w:color w:val="0000FF"/>
          </w:rPr>
          <w:t>15.11</w:t>
        </w:r>
      </w:hyperlink>
      <w:r>
        <w:t xml:space="preserve"> - </w:t>
      </w:r>
      <w:hyperlink w:anchor="P310" w:tooltip="15.13. Ежемесячное пожизненное содержание судей, вышедших в отставку.">
        <w:r>
          <w:rPr>
            <w:color w:val="0000FF"/>
          </w:rPr>
          <w:t>15.13</w:t>
        </w:r>
      </w:hyperlink>
      <w:r>
        <w:t xml:space="preserve">, </w:t>
      </w:r>
      <w:hyperlink w:anchor="P312" w:tooltip="15.15. Доход, полученный заявителем или членами его семьи за пределами Российской Федерации.">
        <w:r>
          <w:rPr>
            <w:color w:val="0000FF"/>
          </w:rPr>
          <w:t>15.15 пункта 15</w:t>
        </w:r>
      </w:hyperlink>
      <w:r>
        <w:t xml:space="preserve"> настоящих Порядка и условий, за период, предусмотренный </w:t>
      </w:r>
      <w:hyperlink w:anchor="P332" w:tooltip="19. Среднедушевой доход малообеспеченной семьи для назначения частичной компенсации рассчитывается исходя из суммы доходов всех членов малообеспеченной семьи за последние 12 календарных месяцев (в том числе в случае представления документов (сведений) о дохода">
        <w:r>
          <w:rPr>
            <w:color w:val="0000FF"/>
          </w:rPr>
          <w:t>пунктом 19</w:t>
        </w:r>
      </w:hyperlink>
      <w:r>
        <w:t xml:space="preserve"> настоящих Порядка и условий, для назначения частичной компенсации, за исключением следующих случаев (их совокупности), приходящихся на указанный период:</w:t>
      </w:r>
    </w:p>
    <w:p w:rsidR="00CC40F9" w:rsidRDefault="00E4039B">
      <w:pPr>
        <w:pStyle w:val="ConsPlusNormal0"/>
        <w:jc w:val="both"/>
      </w:pPr>
      <w:r>
        <w:t xml:space="preserve">(в ред. </w:t>
      </w:r>
      <w:hyperlink r:id="rId11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заявитель или члены его семьи не более 6 месяцев имели статус безработного или ищущего работу;</w:t>
      </w:r>
    </w:p>
    <w:p w:rsidR="00CC40F9" w:rsidRDefault="00E4039B">
      <w:pPr>
        <w:pStyle w:val="ConsPlusNormal0"/>
        <w:spacing w:before="240"/>
        <w:ind w:firstLine="540"/>
        <w:jc w:val="both"/>
      </w:pPr>
      <w:r>
        <w:t>заявитель или члены его семьи осуществляли уход за ребенком до достижения им возраста 3 лет;</w:t>
      </w:r>
    </w:p>
    <w:p w:rsidR="00CC40F9" w:rsidRDefault="00E4039B">
      <w:pPr>
        <w:pStyle w:val="ConsPlusNormal0"/>
        <w:spacing w:before="240"/>
        <w:ind w:firstLine="540"/>
        <w:jc w:val="both"/>
      </w:pPr>
      <w:r>
        <w:t>заявитель или члены его семьи младше 23 лет обучались в общеобразовательной организации, в профессиональной образовательной организации или образовательной организ</w:t>
      </w:r>
      <w:r>
        <w:t>ации высшего образования по очной форме обучения и не получали стипендию;</w:t>
      </w:r>
    </w:p>
    <w:p w:rsidR="00CC40F9" w:rsidRDefault="00E4039B">
      <w:pPr>
        <w:pStyle w:val="ConsPlusNormal0"/>
        <w:spacing w:before="240"/>
        <w:ind w:firstLine="540"/>
        <w:jc w:val="both"/>
      </w:pPr>
      <w:r>
        <w:t xml:space="preserve">заявитель или члены его семьи осуществляли уход за ребенком-инвалидом в возрасте до 18 лет, или инвалидом с детства I группы, или инвалидом I группы, или престарелым, нуждающимся по </w:t>
      </w:r>
      <w:r>
        <w:t>заключению лечебного учреждения в постоянном постороннем уходе либо достигшим возраста 80 лет;</w:t>
      </w:r>
    </w:p>
    <w:p w:rsidR="00CC40F9" w:rsidRDefault="00E4039B">
      <w:pPr>
        <w:pStyle w:val="ConsPlusNormal0"/>
        <w:spacing w:before="240"/>
        <w:ind w:firstLine="540"/>
        <w:jc w:val="both"/>
      </w:pPr>
      <w:r>
        <w:t>заявитель или члены его семьи проходили лечение длительностью свыше 3 месяцев, вследствие чего временно не могли осуществлять трудовую деятельность;</w:t>
      </w:r>
    </w:p>
    <w:p w:rsidR="00CC40F9" w:rsidRDefault="00E4039B">
      <w:pPr>
        <w:pStyle w:val="ConsPlusNormal0"/>
        <w:spacing w:before="240"/>
        <w:ind w:firstLine="540"/>
        <w:jc w:val="both"/>
      </w:pPr>
      <w:r>
        <w:t>заявитель ил</w:t>
      </w:r>
      <w:r>
        <w:t>и члены его семьи проходили военную службу (включая период не более 3 месяцев со дня демобилизации);</w:t>
      </w:r>
    </w:p>
    <w:p w:rsidR="00CC40F9" w:rsidRDefault="00E4039B">
      <w:pPr>
        <w:pStyle w:val="ConsPlusNormal0"/>
        <w:spacing w:before="240"/>
        <w:ind w:firstLine="540"/>
        <w:jc w:val="both"/>
      </w:pPr>
      <w:r>
        <w:t>заявитель или члены его семьи были лишены свободы (включая период не более 3 месяцев со дня освобождения);</w:t>
      </w:r>
    </w:p>
    <w:p w:rsidR="00CC40F9" w:rsidRDefault="00E4039B">
      <w:pPr>
        <w:pStyle w:val="ConsPlusNormal0"/>
        <w:spacing w:before="240"/>
        <w:ind w:firstLine="540"/>
        <w:jc w:val="both"/>
      </w:pPr>
      <w:r>
        <w:t>заявитель являлся (является) единственным родите</w:t>
      </w:r>
      <w:r>
        <w:t>лем (законным представителем), имеющим несовершеннолетних детей;</w:t>
      </w:r>
    </w:p>
    <w:p w:rsidR="00CC40F9" w:rsidRDefault="00E4039B">
      <w:pPr>
        <w:pStyle w:val="ConsPlusNormal0"/>
        <w:spacing w:before="240"/>
        <w:ind w:firstLine="540"/>
        <w:jc w:val="both"/>
      </w:pPr>
      <w:r>
        <w:t>заявитель или один из членов его многодетной семьи не получает доходы.</w:t>
      </w:r>
    </w:p>
    <w:p w:rsidR="00CC40F9" w:rsidRDefault="00E4039B">
      <w:pPr>
        <w:pStyle w:val="ConsPlusNormal0"/>
        <w:spacing w:before="240"/>
        <w:ind w:firstLine="540"/>
        <w:jc w:val="both"/>
      </w:pPr>
      <w:r>
        <w:t>14.16. Семья заявителя не является ни малообеспеченной семьей, ни многодетной семьей.</w:t>
      </w:r>
    </w:p>
    <w:p w:rsidR="00CC40F9" w:rsidRDefault="00E4039B">
      <w:pPr>
        <w:pStyle w:val="ConsPlusNormal0"/>
        <w:jc w:val="both"/>
      </w:pPr>
      <w:r>
        <w:t xml:space="preserve">(пп. 14.16 введен </w:t>
      </w:r>
      <w:hyperlink r:id="rId114"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26.07.2024 N 316-П)</w:t>
      </w:r>
    </w:p>
    <w:p w:rsidR="00CC40F9" w:rsidRDefault="00E4039B">
      <w:pPr>
        <w:pStyle w:val="ConsPlusNormal0"/>
        <w:spacing w:before="240"/>
        <w:ind w:firstLine="540"/>
        <w:jc w:val="both"/>
      </w:pPr>
      <w:r>
        <w:t xml:space="preserve">Периоды отсутствия доходов по основаниям, указанным в </w:t>
      </w:r>
      <w:hyperlink w:anchor="P282" w:tooltip="14.15. Отсутствие у заявителя, являющегося членом малообеспеченной семьи, или трудоспособных членов его семьи (за исключением детей в возрасте до 18 лет) доходов, предусмотренных подпунктами 15.1, 15.2 (в части пенсий), 15.3, 15.6, 15.9, 15.11 - 15.13, 15.15 п">
        <w:r>
          <w:rPr>
            <w:color w:val="0000FF"/>
          </w:rPr>
          <w:t>подпункте 14.15 пункта 14</w:t>
        </w:r>
      </w:hyperlink>
      <w:r>
        <w:t xml:space="preserve"> настоящих Порядка и условий, оцениваются в совокупности. В случае если период, в течение которого отсутствовали доходы по указанным основаниям, составляет в совокупности 10 и более месяцев расчетного периода, </w:t>
      </w:r>
      <w:r>
        <w:t xml:space="preserve">предусмотренного </w:t>
      </w:r>
      <w:hyperlink w:anchor="P332" w:tooltip="19. Среднедушевой доход малообеспеченной семьи для назначения частичной компенсации рассчитывается исходя из суммы доходов всех членов малообеспеченной семьи за последние 12 календарных месяцев (в том числе в случае представления документов (сведений) о дохода">
        <w:r>
          <w:rPr>
            <w:color w:val="0000FF"/>
          </w:rPr>
          <w:t>пунктом 19</w:t>
        </w:r>
      </w:hyperlink>
      <w:r>
        <w:t xml:space="preserve"> настоящих Порядка и условий, решение об отказе в назначении и выплате частичной компенсации не принимается.</w:t>
      </w:r>
    </w:p>
    <w:p w:rsidR="00CC40F9" w:rsidRDefault="00E4039B">
      <w:pPr>
        <w:pStyle w:val="ConsPlusNormal0"/>
        <w:spacing w:before="240"/>
        <w:ind w:firstLine="540"/>
        <w:jc w:val="both"/>
      </w:pPr>
      <w:r>
        <w:t xml:space="preserve">15. При расчете среднедушевого дохода малообеспеченной семьи учитываются следующие </w:t>
      </w:r>
      <w:r>
        <w:lastRenderedPageBreak/>
        <w:t>виды доходов семьи, полученные в денежной форме:</w:t>
      </w:r>
    </w:p>
    <w:p w:rsidR="00CC40F9" w:rsidRDefault="00E4039B">
      <w:pPr>
        <w:pStyle w:val="ConsPlusNormal0"/>
        <w:jc w:val="both"/>
      </w:pPr>
      <w:r>
        <w:t xml:space="preserve">(в ред. </w:t>
      </w:r>
      <w:hyperlink r:id="rId115"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r>
        <w:t>)</w:t>
      </w:r>
    </w:p>
    <w:p w:rsidR="00CC40F9" w:rsidRDefault="00E4039B">
      <w:pPr>
        <w:pStyle w:val="ConsPlusNormal0"/>
        <w:spacing w:before="240"/>
        <w:ind w:firstLine="540"/>
        <w:jc w:val="both"/>
      </w:pPr>
      <w:bookmarkStart w:id="17" w:name="P298"/>
      <w:bookmarkEnd w:id="17"/>
      <w:r>
        <w:t>15.1. Вознаграждение за выполнение трудовых или иных обязанностей, включая выплаты стимулирующего характера, вознаграждение за выполненную работу, оказанную услугу, совершение действия в рамках гражданско-правового договора. При этом вознаграждение дирек</w:t>
      </w:r>
      <w:r>
        <w:t>торов и иные аналогичные выплаты, получаемые членами органа управления организации (совета директоров или иного подобного органа) - налогового резидента Российской Федерации, местом нахождения (управления) которой является Российская Федерация, рассматрива</w:t>
      </w:r>
      <w:r>
        <w:t>ются как доходы, полученные от источников в Российской Федерации, независимо от места, где фактически исполнялись возложенные на этих лиц управленческие обязанности или откуда производилась выплата указанного вознаграждения.</w:t>
      </w:r>
    </w:p>
    <w:p w:rsidR="00CC40F9" w:rsidRDefault="00E4039B">
      <w:pPr>
        <w:pStyle w:val="ConsPlusNormal0"/>
        <w:spacing w:before="240"/>
        <w:ind w:firstLine="540"/>
        <w:jc w:val="both"/>
      </w:pPr>
      <w:bookmarkStart w:id="18" w:name="P299"/>
      <w:bookmarkEnd w:id="18"/>
      <w:r>
        <w:t>15.2. Пенсии, пособия и иные ан</w:t>
      </w:r>
      <w:r>
        <w:t>алогичные выплаты, в том числе выплаты по обязательному социальному страхованию и выплаты компенсационного характера, полученные в соответствии с законодательством Российской Федерации и (или) законодательством субъекта Российской Федерации, актами (решени</w:t>
      </w:r>
      <w:r>
        <w:t>ями) органов местного самоуправления.</w:t>
      </w:r>
    </w:p>
    <w:p w:rsidR="00CC40F9" w:rsidRDefault="00E4039B">
      <w:pPr>
        <w:pStyle w:val="ConsPlusNormal0"/>
        <w:spacing w:before="240"/>
        <w:ind w:firstLine="540"/>
        <w:jc w:val="both"/>
      </w:pPr>
      <w:bookmarkStart w:id="19" w:name="P300"/>
      <w:bookmarkEnd w:id="19"/>
      <w:r>
        <w:t>15.3. Стипендии, выплачиваемые лицам, обучающимся в профессиональных образовательных организациях и образовательных организациях высшего образования, аспирантам, обучающимся по очной форме обучения по программам подгот</w:t>
      </w:r>
      <w:r>
        <w:t>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w:t>
      </w:r>
      <w:r>
        <w:t>ждения в академическом отпуске по медицинским показаниям.</w:t>
      </w:r>
    </w:p>
    <w:p w:rsidR="00CC40F9" w:rsidRDefault="00E4039B">
      <w:pPr>
        <w:pStyle w:val="ConsPlusNormal0"/>
        <w:spacing w:before="240"/>
        <w:ind w:firstLine="540"/>
        <w:jc w:val="both"/>
      </w:pPr>
      <w:r>
        <w:t>15.4. Сумма полученных алиментов.</w:t>
      </w:r>
    </w:p>
    <w:p w:rsidR="00CC40F9" w:rsidRDefault="00E4039B">
      <w:pPr>
        <w:pStyle w:val="ConsPlusNormal0"/>
        <w:spacing w:before="240"/>
        <w:ind w:firstLine="540"/>
        <w:jc w:val="both"/>
      </w:pPr>
      <w:r>
        <w:t>15.5. Выплаты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p w:rsidR="00CC40F9" w:rsidRDefault="00E4039B">
      <w:pPr>
        <w:pStyle w:val="ConsPlusNormal0"/>
        <w:spacing w:before="240"/>
        <w:ind w:firstLine="540"/>
        <w:jc w:val="both"/>
      </w:pPr>
      <w:bookmarkStart w:id="20" w:name="P303"/>
      <w:bookmarkEnd w:id="20"/>
      <w:r>
        <w:t>1</w:t>
      </w:r>
      <w:r>
        <w:t>5.6. Денежное довольствие (денежное содержание) военнослужащих, сотрудников органов внутренних дел Российской Федерации, учреждений и органов уголовно-исполнительной системы, органов принудительного исполнения Российской Федерации, таможенных органов Росси</w:t>
      </w:r>
      <w:r>
        <w:t>йской Федерации и других органов, в которых законодательством Российской Федерации предусмотрено прохождение государственной службы, связанной с правоохранительной деятельностью, а также дополнительные выплаты, имеющие постоянный характер, и продовольствен</w:t>
      </w:r>
      <w:r>
        <w:t>ное обеспечение (денежная компенсация взамен продовольственного пайка), установленные законодательством Российской Федерации (при наличии).</w:t>
      </w:r>
    </w:p>
    <w:p w:rsidR="00CC40F9" w:rsidRDefault="00E4039B">
      <w:pPr>
        <w:pStyle w:val="ConsPlusNormal0"/>
        <w:spacing w:before="240"/>
        <w:ind w:firstLine="540"/>
        <w:jc w:val="both"/>
      </w:pPr>
      <w:r>
        <w:t>15.7. Компенсации, выплачиваемые государственным органом или общественным объединением за время исполнения государст</w:t>
      </w:r>
      <w:r>
        <w:t>венных или общественных обязанностей.</w:t>
      </w:r>
    </w:p>
    <w:p w:rsidR="00CC40F9" w:rsidRDefault="00E4039B">
      <w:pPr>
        <w:pStyle w:val="ConsPlusNormal0"/>
        <w:spacing w:before="240"/>
        <w:ind w:firstLine="540"/>
        <w:jc w:val="both"/>
      </w:pPr>
      <w:bookmarkStart w:id="21" w:name="P305"/>
      <w:bookmarkEnd w:id="21"/>
      <w:r>
        <w:t>15.8. Дивиденды, проценты и иные доходы, полученные по операциям с ценными бумагами, а также в связи с участием в управлении собственностью организации.</w:t>
      </w:r>
    </w:p>
    <w:p w:rsidR="00CC40F9" w:rsidRDefault="00E4039B">
      <w:pPr>
        <w:pStyle w:val="ConsPlusNormal0"/>
        <w:spacing w:before="240"/>
        <w:ind w:firstLine="540"/>
        <w:jc w:val="both"/>
      </w:pPr>
      <w:bookmarkStart w:id="22" w:name="P306"/>
      <w:bookmarkEnd w:id="22"/>
      <w:r>
        <w:t>15.9. Доходы от осуществления предпринимательской деятельности, в</w:t>
      </w:r>
      <w:r>
        <w:t xml:space="preserve">ключая доходы, полученные в результате деятельности крестьянского (фермерского) хозяйства, в том числе </w:t>
      </w:r>
      <w:r>
        <w:lastRenderedPageBreak/>
        <w:t>созданного без образования юридического лица, и доходы от осуществления частной практики.</w:t>
      </w:r>
    </w:p>
    <w:p w:rsidR="00CC40F9" w:rsidRDefault="00E4039B">
      <w:pPr>
        <w:pStyle w:val="ConsPlusNormal0"/>
        <w:spacing w:before="240"/>
        <w:ind w:firstLine="540"/>
        <w:jc w:val="both"/>
      </w:pPr>
      <w:r>
        <w:t>15.10. Доходы от реализации и сдачи в аренду (наем, поднаем) им</w:t>
      </w:r>
      <w:r>
        <w:t>ущества.</w:t>
      </w:r>
    </w:p>
    <w:p w:rsidR="00CC40F9" w:rsidRDefault="00E4039B">
      <w:pPr>
        <w:pStyle w:val="ConsPlusNormal0"/>
        <w:spacing w:before="240"/>
        <w:ind w:firstLine="540"/>
        <w:jc w:val="both"/>
      </w:pPr>
      <w:bookmarkStart w:id="23" w:name="P308"/>
      <w:bookmarkEnd w:id="23"/>
      <w:r>
        <w:t>15.11. Доходы по договорам авторского заказа, об отчуждении исключительного права на результаты интеллектуальной деятельности.</w:t>
      </w:r>
    </w:p>
    <w:p w:rsidR="00CC40F9" w:rsidRDefault="00E4039B">
      <w:pPr>
        <w:pStyle w:val="ConsPlusNormal0"/>
        <w:spacing w:before="240"/>
        <w:ind w:firstLine="540"/>
        <w:jc w:val="both"/>
      </w:pPr>
      <w:r>
        <w:t>15.12. Доходы, полученные в рамках применения специального налогового режима "Налог на профессиональный доход".</w:t>
      </w:r>
    </w:p>
    <w:p w:rsidR="00CC40F9" w:rsidRDefault="00E4039B">
      <w:pPr>
        <w:pStyle w:val="ConsPlusNormal0"/>
        <w:spacing w:before="240"/>
        <w:ind w:firstLine="540"/>
        <w:jc w:val="both"/>
      </w:pPr>
      <w:bookmarkStart w:id="24" w:name="P310"/>
      <w:bookmarkEnd w:id="24"/>
      <w:r>
        <w:t>15.13. Е</w:t>
      </w:r>
      <w:r>
        <w:t>жемесячное пожизненное содержание судей, вышедших в отставку.</w:t>
      </w:r>
    </w:p>
    <w:p w:rsidR="00CC40F9" w:rsidRDefault="00E4039B">
      <w:pPr>
        <w:pStyle w:val="ConsPlusNormal0"/>
        <w:spacing w:before="240"/>
        <w:ind w:firstLine="540"/>
        <w:jc w:val="both"/>
      </w:pPr>
      <w:r>
        <w:t>15.14. Единовременное пособие при увольнении с военной службы, службы в войсках национальной гвардии Российской Федерации, органах принудительного исполнения Российской Федерации, таможенных орг</w:t>
      </w:r>
      <w:r>
        <w:t>анах Российской Федерации, Главном управлении специальных программ Президента Российской Федерации, учреждениях и органах уголовно-исполнительной системы Российской Федерации, органах федеральной службы безопасности Российской Федерации, органах государств</w:t>
      </w:r>
      <w:r>
        <w:t>енной охраны Российской Федерации, органах внутренних дел Российской Федерации, других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CC40F9" w:rsidRDefault="00E4039B">
      <w:pPr>
        <w:pStyle w:val="ConsPlusNormal0"/>
        <w:spacing w:before="240"/>
        <w:ind w:firstLine="540"/>
        <w:jc w:val="both"/>
      </w:pPr>
      <w:bookmarkStart w:id="25" w:name="P312"/>
      <w:bookmarkEnd w:id="25"/>
      <w:r>
        <w:t>15.15. Доход, полученный заявителем или членами его семьи за пределами Российской Федерации.</w:t>
      </w:r>
    </w:p>
    <w:p w:rsidR="00CC40F9" w:rsidRDefault="00E4039B">
      <w:pPr>
        <w:pStyle w:val="ConsPlusNormal0"/>
        <w:spacing w:before="240"/>
        <w:ind w:firstLine="540"/>
        <w:jc w:val="both"/>
      </w:pPr>
      <w:r>
        <w:t>16. Орган социальной защиты населения не позднее 1 рабочего дня, следующего за днем представления заявления и прилагаемых к нему документов, запрашивает необходимы</w:t>
      </w:r>
      <w:r>
        <w:t>е для принятия решения сведения (документы) посредством межведомственного информационного взаимодействия.</w:t>
      </w:r>
    </w:p>
    <w:p w:rsidR="00CC40F9" w:rsidRDefault="00E4039B">
      <w:pPr>
        <w:pStyle w:val="ConsPlusNormal0"/>
        <w:spacing w:before="240"/>
        <w:ind w:firstLine="540"/>
        <w:jc w:val="both"/>
      </w:pPr>
      <w:r>
        <w:t>16.1. Решение о назначении (об отказе в назначении) частичной компенсации принимается органом социальной защиты населения в течение 5 рабочих дней со дня регистрации заявления органом социальной защиты населения.</w:t>
      </w:r>
    </w:p>
    <w:p w:rsidR="00CC40F9" w:rsidRDefault="00E4039B">
      <w:pPr>
        <w:pStyle w:val="ConsPlusNormal0"/>
        <w:spacing w:before="240"/>
        <w:ind w:firstLine="540"/>
        <w:jc w:val="both"/>
      </w:pPr>
      <w:r>
        <w:t>16.2. В случае непоступления сведений (доку</w:t>
      </w:r>
      <w:r>
        <w:t xml:space="preserve">ментов), запрашиваемых посредством межведомственного информационного взаимодействия, в срок, указанный в подпункте 16.1 пункта 16 настоящих Порядка и условий, орган социальной защиты населения принимает решение не позднее следующего рабочего дня после дня </w:t>
      </w:r>
      <w:r>
        <w:t>их поступления, но не позднее 15 рабочих дней со дня представления заявления.</w:t>
      </w:r>
    </w:p>
    <w:p w:rsidR="00CC40F9" w:rsidRDefault="00E4039B">
      <w:pPr>
        <w:pStyle w:val="ConsPlusNormal0"/>
        <w:spacing w:before="240"/>
        <w:ind w:firstLine="540"/>
        <w:jc w:val="both"/>
      </w:pPr>
      <w:r>
        <w:t>16.3. В случае принятия решения об отказе в назначении частичной компенсации заявителю в срок, не превышающий 2 рабочих дней со дня принятия такого решения, направляется письменн</w:t>
      </w:r>
      <w:r>
        <w:t>ое уведомление с указанием мотивированного обоснования отказа.</w:t>
      </w:r>
    </w:p>
    <w:p w:rsidR="00CC40F9" w:rsidRDefault="00E4039B">
      <w:pPr>
        <w:pStyle w:val="ConsPlusNormal0"/>
        <w:jc w:val="both"/>
      </w:pPr>
      <w:r>
        <w:t xml:space="preserve">(п. 16 в ред. </w:t>
      </w:r>
      <w:hyperlink r:id="rId116" w:tooltip="Постановление Правительства Кировской области от 25.12.2024 N 614-П &quot;О внесении изменений в некоторые постановления Правительства Кировской области&quot; {КонсультантПлюс}">
        <w:r>
          <w:rPr>
            <w:color w:val="0000FF"/>
          </w:rPr>
          <w:t>постановления</w:t>
        </w:r>
      </w:hyperlink>
      <w:r>
        <w:t xml:space="preserve"> Правительства Кировской области от 25.12.2024 N 614-П)</w:t>
      </w:r>
    </w:p>
    <w:p w:rsidR="00CC40F9" w:rsidRDefault="00E4039B">
      <w:pPr>
        <w:pStyle w:val="ConsPlusNormal0"/>
        <w:spacing w:before="240"/>
        <w:ind w:firstLine="540"/>
        <w:jc w:val="both"/>
      </w:pPr>
      <w:r>
        <w:t>17. При расчете среднедушевого дохода малообеспеченной семьи не учитываю</w:t>
      </w:r>
      <w:r>
        <w:t>тся:</w:t>
      </w:r>
    </w:p>
    <w:p w:rsidR="00CC40F9" w:rsidRDefault="00E4039B">
      <w:pPr>
        <w:pStyle w:val="ConsPlusNormal0"/>
        <w:spacing w:before="240"/>
        <w:ind w:firstLine="540"/>
        <w:jc w:val="both"/>
      </w:pPr>
      <w:r>
        <w:t xml:space="preserve">предусмотренная настоящими Порядком и условиями частичная компенсация, </w:t>
      </w:r>
      <w:r>
        <w:lastRenderedPageBreak/>
        <w:t>произведенная за прошлые периоды;</w:t>
      </w:r>
    </w:p>
    <w:p w:rsidR="00CC40F9" w:rsidRDefault="00E4039B">
      <w:pPr>
        <w:pStyle w:val="ConsPlusNormal0"/>
        <w:spacing w:before="240"/>
        <w:ind w:firstLine="540"/>
        <w:jc w:val="both"/>
      </w:pPr>
      <w:r>
        <w:t>суммы единовременной материальной помощи, выплачиваемой за счет средств федерального бюджета, бюджетов субъектов Российской Федерации, местных бюд</w:t>
      </w:r>
      <w:r>
        <w:t>жетов и иных источников в связи со стихийным бедствием или другими чрезвычайными обстоятельствами, а также в связи с террористическим актом;</w:t>
      </w:r>
    </w:p>
    <w:p w:rsidR="00CC40F9" w:rsidRDefault="00E4039B">
      <w:pPr>
        <w:pStyle w:val="ConsPlusNormal0"/>
        <w:spacing w:before="240"/>
        <w:ind w:firstLine="540"/>
        <w:jc w:val="both"/>
      </w:pPr>
      <w:r>
        <w:t>ежемесячные выплаты неработающим трудоспособным лицам, осуществляющим уход за ребенком-инвалидом в возрасте до 18 л</w:t>
      </w:r>
      <w:r>
        <w:t>ет или инвалидом с детства I группы;</w:t>
      </w:r>
    </w:p>
    <w:p w:rsidR="00CC40F9" w:rsidRDefault="00E4039B">
      <w:pPr>
        <w:pStyle w:val="ConsPlusNormal0"/>
        <w:spacing w:before="240"/>
        <w:ind w:firstLine="540"/>
        <w:jc w:val="both"/>
      </w:pPr>
      <w: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w:t>
      </w:r>
      <w:r>
        <w:t>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CC40F9" w:rsidRDefault="00E4039B">
      <w:pPr>
        <w:pStyle w:val="ConsPlusNormal0"/>
        <w:spacing w:before="240"/>
        <w:ind w:firstLine="540"/>
        <w:jc w:val="both"/>
      </w:pPr>
      <w:r>
        <w:t>государственная социальная помощь на основании социального контра</w:t>
      </w:r>
      <w:r>
        <w:t>кта;</w:t>
      </w:r>
    </w:p>
    <w:p w:rsidR="00CC40F9" w:rsidRDefault="00E4039B">
      <w:pPr>
        <w:pStyle w:val="ConsPlusNormal0"/>
        <w:spacing w:before="240"/>
        <w:ind w:firstLine="540"/>
        <w:jc w:val="both"/>
      </w:pPr>
      <w:r>
        <w:t>денежные средства, выплачиваемые за счет средств федерального бюджета, бюджетов субъектов Российской Федерации, местных бюджетов и иных источников гражданам, призванным на военную службу по мобилизации в Вооруженные Силы Российской Федерации в соответ</w:t>
      </w:r>
      <w:r>
        <w:t xml:space="preserve">ствии с </w:t>
      </w:r>
      <w:hyperlink r:id="rId117" w:tooltip="Указ Президента РФ от 21.09.2022 N 647 &quot;Об объявлении частичной мобилизации в Российской Федерации&quot; {КонсультантПлюс}">
        <w:r>
          <w:rPr>
            <w:color w:val="0000FF"/>
          </w:rPr>
          <w:t>Указом</w:t>
        </w:r>
      </w:hyperlink>
      <w:r>
        <w:t xml:space="preserve"> Президента Российской</w:t>
      </w:r>
      <w:r>
        <w:t xml:space="preserve"> Федерации от 21.09.2022 N 647 "Об объявлении частичной мобилизации в Российской Федерации";</w:t>
      </w:r>
    </w:p>
    <w:p w:rsidR="00CC40F9" w:rsidRDefault="00E4039B">
      <w:pPr>
        <w:pStyle w:val="ConsPlusNormal0"/>
        <w:spacing w:before="240"/>
        <w:ind w:firstLine="540"/>
        <w:jc w:val="both"/>
      </w:pPr>
      <w:r>
        <w:t>дополнительные меры социальной поддержки, производимые за счет средств областного бюджета, в отношении которых нормативными правовыми актами Кировской области уста</w:t>
      </w:r>
      <w:r>
        <w:t>новлено, что указанные дополнительные меры социальной поддержки не учитываются при определении права на получение иных выплат, установленных законодательством Кировской области.</w:t>
      </w:r>
    </w:p>
    <w:p w:rsidR="00CC40F9" w:rsidRDefault="00E4039B">
      <w:pPr>
        <w:pStyle w:val="ConsPlusNormal0"/>
        <w:spacing w:before="240"/>
        <w:ind w:firstLine="540"/>
        <w:jc w:val="both"/>
      </w:pPr>
      <w:r>
        <w:t>Частичная компенсация не учитывается в составе доходов семей граждан при опред</w:t>
      </w:r>
      <w:r>
        <w:t>елении им права на иные меры социальной поддержки.</w:t>
      </w:r>
    </w:p>
    <w:p w:rsidR="00CC40F9" w:rsidRDefault="00E4039B">
      <w:pPr>
        <w:pStyle w:val="ConsPlusNormal0"/>
        <w:jc w:val="both"/>
      </w:pPr>
      <w:r>
        <w:t xml:space="preserve">(п. 17 в ред. </w:t>
      </w:r>
      <w:hyperlink r:id="rId11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w:t>
      </w:r>
      <w:r>
        <w:t xml:space="preserve"> N 316-П)</w:t>
      </w:r>
    </w:p>
    <w:p w:rsidR="00CC40F9" w:rsidRDefault="00E4039B">
      <w:pPr>
        <w:pStyle w:val="ConsPlusNormal0"/>
        <w:spacing w:before="240"/>
        <w:ind w:firstLine="540"/>
        <w:jc w:val="both"/>
      </w:pPr>
      <w:r>
        <w:t>18. Доходы каждого члена малообеспеченной семьи учитываются до вычета налогов в соответствии с законодательством Российской Федерации.</w:t>
      </w:r>
    </w:p>
    <w:p w:rsidR="00CC40F9" w:rsidRDefault="00E4039B">
      <w:pPr>
        <w:pStyle w:val="ConsPlusNormal0"/>
        <w:jc w:val="both"/>
      </w:pPr>
      <w:r>
        <w:t xml:space="preserve">(в ред. </w:t>
      </w:r>
      <w:hyperlink r:id="rId119"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Доходы малообеспеченной семьи, получаемые в иностранной валюте, пересчитываются органом социальной защиты населения в рубли по курсу Центрального банка Россий</w:t>
      </w:r>
      <w:r>
        <w:t>ской Федерации, установленному на дату фактического получения этих доходов.</w:t>
      </w:r>
    </w:p>
    <w:p w:rsidR="00CC40F9" w:rsidRDefault="00E4039B">
      <w:pPr>
        <w:pStyle w:val="ConsPlusNormal0"/>
        <w:jc w:val="both"/>
      </w:pPr>
      <w:r>
        <w:t xml:space="preserve">(в ред. </w:t>
      </w:r>
      <w:hyperlink r:id="rId120"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w:t>
      </w:r>
      <w:r>
        <w:t>ласти от 26.07.2024 N 316-П)</w:t>
      </w:r>
    </w:p>
    <w:p w:rsidR="00CC40F9" w:rsidRDefault="00E4039B">
      <w:pPr>
        <w:pStyle w:val="ConsPlusNormal0"/>
        <w:spacing w:before="240"/>
        <w:ind w:firstLine="540"/>
        <w:jc w:val="both"/>
      </w:pPr>
      <w:bookmarkStart w:id="26" w:name="P332"/>
      <w:bookmarkEnd w:id="26"/>
      <w:r>
        <w:t>19. Среднедушевой доход малообеспеченной семьи для назначения частичной компенсации рассчитывается исходя из суммы доходов всех членов малообеспеченной семьи за последние 12 календарных месяцев (в том числе в случае представлен</w:t>
      </w:r>
      <w:r>
        <w:t xml:space="preserve">ия документов (сведений) о доходах членов малообеспеченной семьи за период менее 12 календарных месяцев), предшествующих 1 календарному месяцу перед месяцем подачи заявления, путем деления одной двенадцатой суммы </w:t>
      </w:r>
      <w:r>
        <w:lastRenderedPageBreak/>
        <w:t xml:space="preserve">доходов всех членов малообеспеченной семьи </w:t>
      </w:r>
      <w:r>
        <w:t>за расчетный период на число членов малообеспеченной семьи.</w:t>
      </w:r>
    </w:p>
    <w:p w:rsidR="00CC40F9" w:rsidRDefault="00E4039B">
      <w:pPr>
        <w:pStyle w:val="ConsPlusNormal0"/>
        <w:spacing w:before="240"/>
        <w:ind w:firstLine="540"/>
        <w:jc w:val="both"/>
      </w:pPr>
      <w:r>
        <w:t>При иных установленных сроках расчета и выплаты доходов сумма полученных доходов делится на количество месяцев, за которые она начислена, и учитывается в доходах малообеспеченной семьи за те месяц</w:t>
      </w:r>
      <w:r>
        <w:t>ы, которые приходятся на расчетный период.</w:t>
      </w:r>
    </w:p>
    <w:p w:rsidR="00CC40F9" w:rsidRDefault="00E4039B">
      <w:pPr>
        <w:pStyle w:val="ConsPlusNormal0"/>
        <w:jc w:val="both"/>
      </w:pPr>
      <w:r>
        <w:t xml:space="preserve">(п. 19 в ред. </w:t>
      </w:r>
      <w:hyperlink r:id="rId12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r>
        <w:t>)</w:t>
      </w:r>
    </w:p>
    <w:p w:rsidR="00CC40F9" w:rsidRDefault="00E4039B">
      <w:pPr>
        <w:pStyle w:val="ConsPlusNormal0"/>
        <w:spacing w:before="240"/>
        <w:ind w:firstLine="540"/>
        <w:jc w:val="both"/>
      </w:pPr>
      <w:r>
        <w:t xml:space="preserve">20. Доходы, указанные в </w:t>
      </w:r>
      <w:hyperlink w:anchor="P305" w:tooltip="15.8. Дивиденды, проценты и иные доходы, полученные по операциям с ценными бумагами, а также в связи с участием в управлении собственностью организации.">
        <w:r>
          <w:rPr>
            <w:color w:val="0000FF"/>
          </w:rPr>
          <w:t>подпунктах 15.8</w:t>
        </w:r>
      </w:hyperlink>
      <w:r>
        <w:t xml:space="preserve"> - </w:t>
      </w:r>
      <w:hyperlink w:anchor="P308" w:tooltip="15.11. Доходы по договорам авторского заказа, об отчуждении исключительного права на результаты интеллектуальной деятельности.">
        <w:r>
          <w:rPr>
            <w:color w:val="0000FF"/>
          </w:rPr>
          <w:t>15.11 пункта 15</w:t>
        </w:r>
      </w:hyperlink>
      <w:r>
        <w:t xml:space="preserve"> настоящих Порядка и условий, учитываются как одна двенадцатая суммы дохода, полученного в течение налогового</w:t>
      </w:r>
      <w:r>
        <w:t xml:space="preserve"> периода, умноженная на количество месяцев, вошедших в расчетный период.</w:t>
      </w:r>
    </w:p>
    <w:p w:rsidR="00CC40F9" w:rsidRDefault="00E4039B">
      <w:pPr>
        <w:pStyle w:val="ConsPlusNormal0"/>
        <w:spacing w:before="240"/>
        <w:ind w:firstLine="540"/>
        <w:jc w:val="both"/>
      </w:pPr>
      <w:bookmarkStart w:id="27" w:name="P336"/>
      <w:bookmarkEnd w:id="27"/>
      <w:r>
        <w:t xml:space="preserve">В случае если заявитель, являющийся членом малообеспеченной семьи, или члены его семьи получили доходы, указанные в </w:t>
      </w:r>
      <w:hyperlink w:anchor="P306" w:tooltip="15.9.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осуществления частной практики.">
        <w:r>
          <w:rPr>
            <w:color w:val="0000FF"/>
          </w:rPr>
          <w:t>подпункте 15.9 пункта 15</w:t>
        </w:r>
      </w:hyperlink>
      <w:r>
        <w:t xml:space="preserve"> настоящи</w:t>
      </w:r>
      <w:r>
        <w:t>х Порядка и условий, осуществляя свою деятельность с применением упрощенной системы налогообложения (в случае если в качестве объекта налогообложения выбраны доходы), системы налогообложения в виде единого налога на вмененный доход для отдельных видов деят</w:t>
      </w:r>
      <w:r>
        <w:t>ельности, патентной системы налогообложения, заявитель вправе представить документы (сведения) о доходах за вычетом расходов. В таком случае орган социальной защиты населения при расчете среднедушевого дохода малообеспеченной семьи использует документы (св</w:t>
      </w:r>
      <w:r>
        <w:t>едения), представленные указанным заявителем или членами его семьи.</w:t>
      </w:r>
    </w:p>
    <w:p w:rsidR="00CC40F9" w:rsidRDefault="00E4039B">
      <w:pPr>
        <w:pStyle w:val="ConsPlusNormal0"/>
        <w:jc w:val="both"/>
      </w:pPr>
      <w:r>
        <w:t xml:space="preserve">(в ред. </w:t>
      </w:r>
      <w:hyperlink r:id="rId122"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В случае если в информации, представленной в рамках межве</w:t>
      </w:r>
      <w:r>
        <w:t xml:space="preserve">домственного электронного взаимодействия, отсутствуют сведения о доходах, указанных в </w:t>
      </w:r>
      <w:hyperlink w:anchor="P306" w:tooltip="15.9.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ы от осуществления частной практики.">
        <w:r>
          <w:rPr>
            <w:color w:val="0000FF"/>
          </w:rPr>
          <w:t>подпунктах 15.9</w:t>
        </w:r>
      </w:hyperlink>
      <w:r>
        <w:t xml:space="preserve"> и </w:t>
      </w:r>
      <w:hyperlink w:anchor="P308" w:tooltip="15.11. Доходы по договорам авторского заказа, об отчуждении исключительного права на результаты интеллектуальной деятельности.">
        <w:r>
          <w:rPr>
            <w:color w:val="0000FF"/>
          </w:rPr>
          <w:t>15.11 пункта 15</w:t>
        </w:r>
      </w:hyperlink>
      <w:r>
        <w:t xml:space="preserve"> настоящих Порядка и условий, полученных в течение налогового периода, учитываются доходы, документы (сведения) о которых представлены заявителем, являющимся членом малообеспеченной семьи, или членами</w:t>
      </w:r>
      <w:r>
        <w:t xml:space="preserve"> его семьи в соответствии с </w:t>
      </w:r>
      <w:hyperlink w:anchor="P134" w:tooltip="6. В зависимости от сложившейся в семье жизненной ситуации одновременно с заявлением заявителем дополнительно представляются следующие копии документов:">
        <w:r>
          <w:rPr>
            <w:color w:val="0000FF"/>
          </w:rPr>
          <w:t>пунктом 6</w:t>
        </w:r>
      </w:hyperlink>
      <w:r>
        <w:t xml:space="preserve"> и </w:t>
      </w:r>
      <w:hyperlink w:anchor="P336" w:tooltip="В случае если заявитель, являющийся членом малообеспеченной семьи, или члены его семьи получили доходы, указанные в подпункте 15.9 пункта 15 настоящих Порядка и условий, осуществляя свою деятельность с применением упрощенной системы налогообложения (в случае е">
        <w:r>
          <w:rPr>
            <w:color w:val="0000FF"/>
          </w:rPr>
          <w:t>абзацем вторым пункта 20</w:t>
        </w:r>
      </w:hyperlink>
      <w:r>
        <w:t xml:space="preserve"> настоящих Порядка и условий, за расчетный период.</w:t>
      </w:r>
    </w:p>
    <w:p w:rsidR="00CC40F9" w:rsidRDefault="00E4039B">
      <w:pPr>
        <w:pStyle w:val="ConsPlusNormal0"/>
        <w:jc w:val="both"/>
      </w:pPr>
      <w:r>
        <w:t xml:space="preserve">(в ред. </w:t>
      </w:r>
      <w:hyperlink r:id="rId12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21. Выплата частичной компенсации производится путем ежем</w:t>
      </w:r>
      <w:r>
        <w:t xml:space="preserve">есячного перечисления денежных средств органом социальной защиты населения по выбору получателя либо на его счет, открытый в кредитной организации, либо через организацию федеральной почтовой связи по месту жительства. Первая выплата частичной компенсации </w:t>
      </w:r>
      <w:r>
        <w:t>осуществляется не позднее 26 числа месяца, следующего за месяцем принятия решения о назначении частичной компенсации.</w:t>
      </w:r>
    </w:p>
    <w:p w:rsidR="00CC40F9" w:rsidRDefault="00E4039B">
      <w:pPr>
        <w:pStyle w:val="ConsPlusNormal0"/>
        <w:spacing w:before="240"/>
        <w:ind w:firstLine="540"/>
        <w:jc w:val="both"/>
      </w:pPr>
      <w:bookmarkStart w:id="28" w:name="P341"/>
      <w:bookmarkEnd w:id="28"/>
      <w:r>
        <w:t>22. Решение о прекращении выплаты частичной компенсации принимается органом социальной защиты населения в следующих случаях:</w:t>
      </w:r>
    </w:p>
    <w:p w:rsidR="00CC40F9" w:rsidRDefault="00E4039B">
      <w:pPr>
        <w:pStyle w:val="ConsPlusNormal0"/>
        <w:jc w:val="both"/>
      </w:pPr>
      <w:r>
        <w:t xml:space="preserve">(в ред. </w:t>
      </w:r>
      <w:hyperlink r:id="rId124"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22.1. Смены места жительства либо выезда получателя частично</w:t>
      </w:r>
      <w:r>
        <w:t>й компенсации на постоянное место жительства за пределы муниципального образования, органом местного самоуправления которого получатель поставлен на учет в качестве нуждающегося в жилом помещении.</w:t>
      </w:r>
    </w:p>
    <w:p w:rsidR="00CC40F9" w:rsidRDefault="00E4039B">
      <w:pPr>
        <w:pStyle w:val="ConsPlusNormal0"/>
        <w:jc w:val="both"/>
      </w:pPr>
      <w:r>
        <w:t xml:space="preserve">(в ред. </w:t>
      </w:r>
      <w:hyperlink r:id="rId125"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22.2. Досрочного расторжения договора найма (поднайма) жилого помещения.</w:t>
      </w:r>
    </w:p>
    <w:p w:rsidR="00CC40F9" w:rsidRDefault="00E4039B">
      <w:pPr>
        <w:pStyle w:val="ConsPlusNormal0"/>
        <w:spacing w:before="240"/>
        <w:ind w:firstLine="540"/>
        <w:jc w:val="both"/>
      </w:pPr>
      <w:r>
        <w:lastRenderedPageBreak/>
        <w:t>22.3. Помещения несовершеннолетни</w:t>
      </w:r>
      <w:r>
        <w:t xml:space="preserve">х детей, учитываемых в составе малообеспеченной семьи в соответствии с </w:t>
      </w:r>
      <w:hyperlink w:anchor="P82" w:tooltip="2-2. В качестве членов малообеспеченной семьи учитываются указанные в договоре найма (поднайма) жилого помещения:">
        <w:r>
          <w:rPr>
            <w:color w:val="0000FF"/>
          </w:rPr>
          <w:t>пунктом 2-2</w:t>
        </w:r>
      </w:hyperlink>
      <w:r>
        <w:t xml:space="preserve"> Порядка и условий или в сост</w:t>
      </w:r>
      <w:r>
        <w:t xml:space="preserve">аве многодетной семьи в соответствии с </w:t>
      </w:r>
      <w:hyperlink w:anchor="P95" w:tooltip="2-4. В качестве членов многодетной семьи учитываются указанные в договоре найма (поднайма) жилого помещения:">
        <w:r>
          <w:rPr>
            <w:color w:val="0000FF"/>
          </w:rPr>
          <w:t>пунктом 2-4</w:t>
        </w:r>
      </w:hyperlink>
      <w:r>
        <w:t xml:space="preserve"> Порядка и условий, на полное государственное обеспечение (за искл</w:t>
      </w:r>
      <w:r>
        <w:t>ючением детей, находящихся под опекой (попечительством), и детей, временно выбывших по социально-медицинским показаниям в стационарные организации на период обучения, оздоровления (реабилитации)).</w:t>
      </w:r>
    </w:p>
    <w:p w:rsidR="00CC40F9" w:rsidRDefault="00E4039B">
      <w:pPr>
        <w:pStyle w:val="ConsPlusNormal0"/>
        <w:jc w:val="both"/>
      </w:pPr>
      <w:r>
        <w:t>(в ред. постановлений Правительства Кировской области от 26</w:t>
      </w:r>
      <w:r>
        <w:t xml:space="preserve">.07.2024 </w:t>
      </w:r>
      <w:hyperlink r:id="rId12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02.04.2026 </w:t>
      </w:r>
      <w:hyperlink r:id="rId127"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 xml:space="preserve">22.4. Лишения (ограничения) родительских прав заявителя в отношении детей, учитываемых в составе малообеспеченной семьи в соответствии с </w:t>
      </w:r>
      <w:hyperlink w:anchor="P82" w:tooltip="2-2. В качестве членов малообеспеченной семьи учитываются указанные в договоре найма (поднайма) жилого помещения:">
        <w:r>
          <w:rPr>
            <w:color w:val="0000FF"/>
          </w:rPr>
          <w:t>пунктом 2-2</w:t>
        </w:r>
      </w:hyperlink>
      <w:r>
        <w:t xml:space="preserve"> Порядка и условий или в составе многодетной семьи в соответствии с </w:t>
      </w:r>
      <w:hyperlink w:anchor="P95" w:tooltip="2-4. В качестве членов многодетной семьи учитываются указанные в договоре найма (поднайма) жилого помещения:">
        <w:r>
          <w:rPr>
            <w:color w:val="0000FF"/>
          </w:rPr>
          <w:t>пунктом 2-4</w:t>
        </w:r>
      </w:hyperlink>
      <w:r>
        <w:t xml:space="preserve"> Порядка и условий.</w:t>
      </w:r>
    </w:p>
    <w:p w:rsidR="00CC40F9" w:rsidRDefault="00E4039B">
      <w:pPr>
        <w:pStyle w:val="ConsPlusNormal0"/>
        <w:jc w:val="both"/>
      </w:pPr>
      <w:r>
        <w:t xml:space="preserve">(в ред. </w:t>
      </w:r>
      <w:hyperlink r:id="rId12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22.5. Смерти получателя частичной компенсации, а также об</w:t>
      </w:r>
      <w:r>
        <w:t>ъявления его умершим или безвестно отсутствующим.</w:t>
      </w:r>
    </w:p>
    <w:p w:rsidR="00CC40F9" w:rsidRDefault="00E4039B">
      <w:pPr>
        <w:pStyle w:val="ConsPlusNormal0"/>
        <w:spacing w:before="240"/>
        <w:ind w:firstLine="540"/>
        <w:jc w:val="both"/>
      </w:pPr>
      <w:r>
        <w:t xml:space="preserve">22.6. Смерти детей, учитываемых в составе малообеспеченной семьи в соответствии с </w:t>
      </w:r>
      <w:hyperlink w:anchor="P82" w:tooltip="2-2. В качестве членов малообеспеченной семьи учитываются указанные в договоре найма (поднайма) жилого помещения:">
        <w:r>
          <w:rPr>
            <w:color w:val="0000FF"/>
          </w:rPr>
          <w:t>пунктом 2-2</w:t>
        </w:r>
      </w:hyperlink>
      <w:r>
        <w:t xml:space="preserve"> Порядка и условий или в составе многодетной семьи в соответствии с </w:t>
      </w:r>
      <w:hyperlink w:anchor="P95" w:tooltip="2-4. В качестве членов многодетной семьи учитываются указанные в договоре найма (поднайма) жилого помещения:">
        <w:r>
          <w:rPr>
            <w:color w:val="0000FF"/>
          </w:rPr>
          <w:t>пунктом 2-4</w:t>
        </w:r>
      </w:hyperlink>
      <w:r>
        <w:t xml:space="preserve"> Поря</w:t>
      </w:r>
      <w:r>
        <w:t>дка и условий.</w:t>
      </w:r>
    </w:p>
    <w:p w:rsidR="00CC40F9" w:rsidRDefault="00E4039B">
      <w:pPr>
        <w:pStyle w:val="ConsPlusNormal0"/>
        <w:jc w:val="both"/>
      </w:pPr>
      <w:r>
        <w:t xml:space="preserve">(в ред. постановлений Правительства Кировской области от 26.07.2024 </w:t>
      </w:r>
      <w:hyperlink r:id="rId129"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02.04.2026 </w:t>
      </w:r>
      <w:hyperlink r:id="rId130"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22.7. Семья получателя частичной компенсации, являвшаяся по состоянию на день принятия решения о назначении компенсации малообеспечен</w:t>
      </w:r>
      <w:r>
        <w:t xml:space="preserve">ной семьей, не соответствует критериям, установленным </w:t>
      </w:r>
      <w:hyperlink w:anchor="P77" w:tooltip="2-1. Для целей настоящих Порядка и условий под малообеспеченной семьей понимается семья, имеющая в своем составе одного ребенка или двух детей:">
        <w:r>
          <w:rPr>
            <w:color w:val="0000FF"/>
          </w:rPr>
          <w:t>пунктом 2-1</w:t>
        </w:r>
      </w:hyperlink>
      <w:r>
        <w:t xml:space="preserve"> Порядка и услов</w:t>
      </w:r>
      <w:r>
        <w:t>ий.</w:t>
      </w:r>
    </w:p>
    <w:p w:rsidR="00CC40F9" w:rsidRDefault="00E4039B">
      <w:pPr>
        <w:pStyle w:val="ConsPlusNormal0"/>
        <w:jc w:val="both"/>
      </w:pPr>
      <w:r>
        <w:t xml:space="preserve">(в ред. постановлений Правительства Кировской области от 26.07.2024 </w:t>
      </w:r>
      <w:hyperlink r:id="rId131"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02.04.2026 </w:t>
      </w:r>
      <w:hyperlink r:id="rId132"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22.7-1. Семья получателя частичной компенсации, являвшаяся по состоянию на день принятия решения о назначении компенсации многодетной семьей, не</w:t>
      </w:r>
      <w:r>
        <w:t xml:space="preserve"> соответствует критерию, предъявляемому в соответствии с </w:t>
      </w:r>
      <w:hyperlink w:anchor="P93" w:tooltip="2-3. Под многодетной семьей понимается семья, имеющая в своем составе трех и более детей, статус которой установлен в соответствии с Законом Кировской области от 10.06.2015 N 547-ЗО &quot;О статусе многодетной семьи&quot;, проживающая на территории муниципального образо">
        <w:r>
          <w:rPr>
            <w:color w:val="0000FF"/>
          </w:rPr>
          <w:t>пунктом 2-3</w:t>
        </w:r>
      </w:hyperlink>
      <w:r>
        <w:t xml:space="preserve"> Порядка и условий к минимальному количеству детей в многодетной семье.</w:t>
      </w:r>
    </w:p>
    <w:p w:rsidR="00CC40F9" w:rsidRDefault="00E4039B">
      <w:pPr>
        <w:pStyle w:val="ConsPlusNormal0"/>
        <w:jc w:val="both"/>
      </w:pPr>
      <w:r>
        <w:t xml:space="preserve">(пп. 22.7-1 введен </w:t>
      </w:r>
      <w:hyperlink r:id="rId133"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постановлением</w:t>
        </w:r>
      </w:hyperlink>
      <w:r>
        <w:t xml:space="preserve"> Правительства Кировской области от 26.07.2024 N 316-П; в ред. </w:t>
      </w:r>
      <w:hyperlink r:id="rId134"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02.04.2026 N 122-П)</w:t>
      </w:r>
    </w:p>
    <w:p w:rsidR="00CC40F9" w:rsidRDefault="00E4039B">
      <w:pPr>
        <w:pStyle w:val="ConsPlusNormal0"/>
        <w:spacing w:before="240"/>
        <w:ind w:firstLine="540"/>
        <w:jc w:val="both"/>
      </w:pPr>
      <w:r>
        <w:t>22.8. Снятия органом местного самоуправления муниципального образования получателя частичной компенсации с учета в качестве нуждающегося в жилом помещении.</w:t>
      </w:r>
    </w:p>
    <w:p w:rsidR="00CC40F9" w:rsidRDefault="00E4039B">
      <w:pPr>
        <w:pStyle w:val="ConsPlusNormal0"/>
        <w:jc w:val="both"/>
      </w:pPr>
      <w:r>
        <w:t>(в ре</w:t>
      </w:r>
      <w:r>
        <w:t xml:space="preserve">д. </w:t>
      </w:r>
      <w:hyperlink r:id="rId135" w:tooltip="Постановление Правительства Кировской области от 20.03.2023 N 133-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20.03.2023 N 133-П)</w:t>
      </w:r>
    </w:p>
    <w:p w:rsidR="00CC40F9" w:rsidRDefault="00E4039B">
      <w:pPr>
        <w:pStyle w:val="ConsPlusNormal0"/>
        <w:spacing w:before="240"/>
        <w:ind w:firstLine="540"/>
        <w:jc w:val="both"/>
      </w:pPr>
      <w:r>
        <w:t>22.9. Отмены усыновления в отношении ребенка (детей)</w:t>
      </w:r>
      <w:r>
        <w:t xml:space="preserve">, учитываемого (учитываемых) в составе малообеспеченной семьи в соответствии с </w:t>
      </w:r>
      <w:hyperlink w:anchor="P82" w:tooltip="2-2. В качестве членов малообеспеченной семьи учитываются указанные в договоре найма (поднайма) жилого помещения:">
        <w:r>
          <w:rPr>
            <w:color w:val="0000FF"/>
          </w:rPr>
          <w:t>пунктом 2-2</w:t>
        </w:r>
      </w:hyperlink>
      <w:r>
        <w:t xml:space="preserve"> Порядка и условий ил</w:t>
      </w:r>
      <w:r>
        <w:t xml:space="preserve">и в составе многодетной семьи в соответствии с </w:t>
      </w:r>
      <w:hyperlink w:anchor="P95" w:tooltip="2-4. В качестве членов многодетной семьи учитываются указанные в договоре найма (поднайма) жилого помещения:">
        <w:r>
          <w:rPr>
            <w:color w:val="0000FF"/>
          </w:rPr>
          <w:t>пунктом 2-4</w:t>
        </w:r>
      </w:hyperlink>
      <w:r>
        <w:t xml:space="preserve"> Порядка и условий.</w:t>
      </w:r>
    </w:p>
    <w:p w:rsidR="00CC40F9" w:rsidRDefault="00E4039B">
      <w:pPr>
        <w:pStyle w:val="ConsPlusNormal0"/>
        <w:jc w:val="both"/>
      </w:pPr>
      <w:r>
        <w:t>(в ред. постановлений Правительства Ки</w:t>
      </w:r>
      <w:r>
        <w:t xml:space="preserve">ровской области от 26.07.2024 </w:t>
      </w:r>
      <w:hyperlink r:id="rId136"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316-П</w:t>
        </w:r>
      </w:hyperlink>
      <w:r>
        <w:t xml:space="preserve">, от 02.04.2026 </w:t>
      </w:r>
      <w:hyperlink r:id="rId137" w:tooltip="Постановление Правительства Кировской области от 02.04.2026 N 122-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N 122-П</w:t>
        </w:r>
      </w:hyperlink>
      <w:r>
        <w:t>)</w:t>
      </w:r>
    </w:p>
    <w:p w:rsidR="00CC40F9" w:rsidRDefault="00E4039B">
      <w:pPr>
        <w:pStyle w:val="ConsPlusNormal0"/>
        <w:spacing w:before="240"/>
        <w:ind w:firstLine="540"/>
        <w:jc w:val="both"/>
      </w:pPr>
      <w:r>
        <w:t>22.10. Признания судом получателя частичной компенсации недееспособным, ограниченно дееспособным.</w:t>
      </w:r>
    </w:p>
    <w:p w:rsidR="00CC40F9" w:rsidRDefault="00E4039B">
      <w:pPr>
        <w:pStyle w:val="ConsPlusNormal0"/>
        <w:spacing w:before="240"/>
        <w:ind w:firstLine="540"/>
        <w:jc w:val="both"/>
      </w:pPr>
      <w:r>
        <w:lastRenderedPageBreak/>
        <w:t>22.11. Выявления фа</w:t>
      </w:r>
      <w:r>
        <w:t>кта представления получателем частичной компенсации документов (сведений), содержащих неполную и (или) недостоверную информацию.</w:t>
      </w:r>
    </w:p>
    <w:p w:rsidR="00CC40F9" w:rsidRDefault="00E4039B">
      <w:pPr>
        <w:pStyle w:val="ConsPlusNormal0"/>
        <w:spacing w:before="240"/>
        <w:ind w:firstLine="540"/>
        <w:jc w:val="both"/>
      </w:pPr>
      <w:r>
        <w:t>22.12. Направления получателя частичной компенсации в места лишения свободы для отбытия наказания.</w:t>
      </w:r>
    </w:p>
    <w:p w:rsidR="00CC40F9" w:rsidRDefault="00E4039B">
      <w:pPr>
        <w:pStyle w:val="ConsPlusNormal0"/>
        <w:spacing w:before="240"/>
        <w:ind w:firstLine="540"/>
        <w:jc w:val="both"/>
      </w:pPr>
      <w:r>
        <w:t>23. Обязанность представлени</w:t>
      </w:r>
      <w:r>
        <w:t>я информации о наступлении обстоятельств, влекущих прекращение выплаты частичной компенсации, возлагается на получателя частичной компенсации.</w:t>
      </w:r>
    </w:p>
    <w:p w:rsidR="00CC40F9" w:rsidRDefault="00E4039B">
      <w:pPr>
        <w:pStyle w:val="ConsPlusNormal0"/>
        <w:spacing w:before="240"/>
        <w:ind w:firstLine="540"/>
        <w:jc w:val="both"/>
      </w:pPr>
      <w:r>
        <w:t xml:space="preserve">Орган социальной защиты населения вправе осуществлять проверку наступления обстоятельств, предусмотренных </w:t>
      </w:r>
      <w:hyperlink w:anchor="P341" w:tooltip="22. Решение о прекращении выплаты частичной компенсации принимается органом социальной защиты населения в следующих случаях:">
        <w:r>
          <w:rPr>
            <w:color w:val="0000FF"/>
          </w:rPr>
          <w:t>пунктом 22</w:t>
        </w:r>
      </w:hyperlink>
      <w:r>
        <w:t xml:space="preserve"> настоящих Порядка и условий. Наличие оснований для прекращения выплаты частичной компенсации ус</w:t>
      </w:r>
      <w:r>
        <w:t>танавливается также по сведениям Управления Федеральной службы государственной регистрации, кадастра и картографии по Кировской области, по сведениям, содержащимся в единой цифровой платформе.</w:t>
      </w:r>
    </w:p>
    <w:p w:rsidR="00CC40F9" w:rsidRDefault="00E4039B">
      <w:pPr>
        <w:pStyle w:val="ConsPlusNormal0"/>
        <w:jc w:val="both"/>
      </w:pPr>
      <w:r>
        <w:t xml:space="preserve">(в ред. </w:t>
      </w:r>
      <w:hyperlink r:id="rId138" w:tooltip="Постановление Правительства Кировской области от 26.07.2024 N 316-П &quot;О внесении изменений в постановление Правительства Кировской области от 18.06.2021 N 300-П &quot;О пилотном проекте по предоставлению частичной компенсации расходов на оплату за наем (поднаем) жил">
        <w:r>
          <w:rPr>
            <w:color w:val="0000FF"/>
          </w:rPr>
          <w:t>постановления</w:t>
        </w:r>
      </w:hyperlink>
      <w:r>
        <w:t xml:space="preserve"> Правительства Кировской области от 26.07.2024 N 316-П)</w:t>
      </w:r>
    </w:p>
    <w:p w:rsidR="00CC40F9" w:rsidRDefault="00E4039B">
      <w:pPr>
        <w:pStyle w:val="ConsPlusNormal0"/>
        <w:spacing w:before="240"/>
        <w:ind w:firstLine="540"/>
        <w:jc w:val="both"/>
      </w:pPr>
      <w:r>
        <w:t>При наступлении у получателя частичной компенсации обстоя</w:t>
      </w:r>
      <w:r>
        <w:t>тельств, влекущих прекращение выплаты частичной компенсации, ее предоставление прекращается начиная с месяца, следующего за месяцем, в котором органу социальной защиты населения стало известно о возникновении соответствующих обстоятельств.</w:t>
      </w:r>
    </w:p>
    <w:p w:rsidR="00CC40F9" w:rsidRDefault="00E4039B">
      <w:pPr>
        <w:pStyle w:val="ConsPlusNormal0"/>
        <w:spacing w:before="240"/>
        <w:ind w:firstLine="540"/>
        <w:jc w:val="both"/>
      </w:pPr>
      <w:r>
        <w:t>В случае приняти</w:t>
      </w:r>
      <w:r>
        <w:t>я решения о прекращении выплаты частичной компенсации заявителю в срок, не превышающий 2 рабочих дней со дня принятия такого решения, направляется почтовым отправлением письменное уведомление с указанием мотивированного обоснования прекращения выплаты част</w:t>
      </w:r>
      <w:r>
        <w:t>ичной компенсации.</w:t>
      </w:r>
    </w:p>
    <w:p w:rsidR="00CC40F9" w:rsidRDefault="00E4039B">
      <w:pPr>
        <w:pStyle w:val="ConsPlusNormal0"/>
        <w:spacing w:before="240"/>
        <w:ind w:firstLine="540"/>
        <w:jc w:val="both"/>
      </w:pPr>
      <w:r>
        <w:t>24. Орган социальной защиты населения вправе проверять достоверность документов (сведений), указанных в заявлении и представленных заявителем. В этих целях орган социальной защиты населения вправе запрашивать и безвозмездно получать необ</w:t>
      </w:r>
      <w:r>
        <w:t>ходимые документы (сведения) от органов, предоставляющих государственные (муниципальные) услуги, иных государственных органов, органов местного самоуправления и организаций, подведомственных государственным органам или органам местного самоуправления.</w:t>
      </w:r>
    </w:p>
    <w:p w:rsidR="00CC40F9" w:rsidRDefault="00E4039B">
      <w:pPr>
        <w:pStyle w:val="ConsPlusNormal0"/>
        <w:spacing w:before="240"/>
        <w:ind w:firstLine="540"/>
        <w:jc w:val="both"/>
      </w:pPr>
      <w:r>
        <w:t xml:space="preserve">25. </w:t>
      </w:r>
      <w:r>
        <w:t>Суммы частичной компенсации, излишне выплаченные получателю вследствие представления им документов (сведений) с заведомо неверной информацией, сокрытия данных, влияющих на назначение частичной компенсации, возмещаются получателем, а в случае спора взыскива</w:t>
      </w:r>
      <w:r>
        <w:t>ются в судебном порядке.</w:t>
      </w:r>
    </w:p>
    <w:p w:rsidR="00CC40F9" w:rsidRDefault="00E4039B">
      <w:pPr>
        <w:pStyle w:val="ConsPlusNormal0"/>
        <w:spacing w:before="240"/>
        <w:ind w:firstLine="540"/>
        <w:jc w:val="both"/>
      </w:pPr>
      <w:r>
        <w:t>26. Споры по вопросам предоставления частичной компенсации разрешаются в порядке, установленном законодательством Российской Федерации.</w:t>
      </w:r>
    </w:p>
    <w:p w:rsidR="00CC40F9" w:rsidRDefault="00CC40F9">
      <w:pPr>
        <w:pStyle w:val="ConsPlusNormal0"/>
        <w:jc w:val="both"/>
      </w:pPr>
    </w:p>
    <w:p w:rsidR="00CC40F9" w:rsidRDefault="00CC40F9">
      <w:pPr>
        <w:pStyle w:val="ConsPlusNormal0"/>
        <w:jc w:val="both"/>
      </w:pPr>
    </w:p>
    <w:p w:rsidR="00CC40F9" w:rsidRDefault="00CC40F9">
      <w:pPr>
        <w:pStyle w:val="ConsPlusNormal0"/>
        <w:pBdr>
          <w:bottom w:val="single" w:sz="6" w:space="0" w:color="auto"/>
        </w:pBdr>
        <w:spacing w:before="100" w:after="100"/>
        <w:jc w:val="both"/>
        <w:rPr>
          <w:sz w:val="2"/>
          <w:szCs w:val="2"/>
        </w:rPr>
      </w:pPr>
    </w:p>
    <w:sectPr w:rsidR="00CC40F9">
      <w:headerReference w:type="default" r:id="rId139"/>
      <w:footerReference w:type="default" r:id="rId140"/>
      <w:headerReference w:type="first" r:id="rId141"/>
      <w:footerReference w:type="first" r:id="rId14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4039B">
      <w:r>
        <w:separator/>
      </w:r>
    </w:p>
  </w:endnote>
  <w:endnote w:type="continuationSeparator" w:id="0">
    <w:p w:rsidR="00000000" w:rsidRDefault="00E4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F9" w:rsidRDefault="00CC40F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CC40F9">
      <w:tblPrEx>
        <w:tblCellMar>
          <w:top w:w="0" w:type="dxa"/>
          <w:bottom w:w="0" w:type="dxa"/>
        </w:tblCellMar>
      </w:tblPrEx>
      <w:trPr>
        <w:trHeight w:hRule="exact" w:val="1663"/>
      </w:trPr>
      <w:tc>
        <w:tcPr>
          <w:tcW w:w="1650" w:type="pct"/>
          <w:vAlign w:val="center"/>
        </w:tcPr>
        <w:p w:rsidR="00CC40F9" w:rsidRDefault="00E4039B">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CC40F9" w:rsidRDefault="00E4039B">
          <w:pPr>
            <w:pStyle w:val="ConsPlusNormal0"/>
            <w:jc w:val="center"/>
          </w:pPr>
          <w:hyperlink r:id="rId1">
            <w:r>
              <w:rPr>
                <w:rFonts w:ascii="Tahoma" w:hAnsi="Tahoma" w:cs="Tahoma"/>
                <w:b/>
                <w:color w:val="0000FF"/>
              </w:rPr>
              <w:t>www.consultant.ru</w:t>
            </w:r>
          </w:hyperlink>
        </w:p>
      </w:tc>
      <w:tc>
        <w:tcPr>
          <w:tcW w:w="1650" w:type="pct"/>
          <w:vAlign w:val="center"/>
        </w:tcPr>
        <w:p w:rsidR="00CC40F9" w:rsidRDefault="00E4039B">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26</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26</w:t>
          </w:r>
          <w:r>
            <w:fldChar w:fldCharType="end"/>
          </w:r>
        </w:p>
      </w:tc>
    </w:tr>
  </w:tbl>
  <w:p w:rsidR="00CC40F9" w:rsidRDefault="00E4039B">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0F9" w:rsidRDefault="00CC40F9">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CC40F9">
      <w:tblPrEx>
        <w:tblCellMar>
          <w:top w:w="0" w:type="dxa"/>
          <w:bottom w:w="0" w:type="dxa"/>
        </w:tblCellMar>
      </w:tblPrEx>
      <w:trPr>
        <w:trHeight w:hRule="exact" w:val="1663"/>
      </w:trPr>
      <w:tc>
        <w:tcPr>
          <w:tcW w:w="1650" w:type="pct"/>
          <w:vAlign w:val="center"/>
        </w:tcPr>
        <w:p w:rsidR="00CC40F9" w:rsidRDefault="00E4039B">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CC40F9" w:rsidRDefault="00E4039B">
          <w:pPr>
            <w:pStyle w:val="ConsPlusNormal0"/>
            <w:jc w:val="center"/>
          </w:pPr>
          <w:hyperlink r:id="rId1">
            <w:r>
              <w:rPr>
                <w:rFonts w:ascii="Tahoma" w:hAnsi="Tahoma" w:cs="Tahoma"/>
                <w:b/>
                <w:color w:val="0000FF"/>
              </w:rPr>
              <w:t>www.consultant.ru</w:t>
            </w:r>
          </w:hyperlink>
        </w:p>
      </w:tc>
      <w:tc>
        <w:tcPr>
          <w:tcW w:w="1650" w:type="pct"/>
          <w:vAlign w:val="center"/>
        </w:tcPr>
        <w:p w:rsidR="00CC40F9" w:rsidRDefault="00E4039B">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26</w:t>
          </w:r>
          <w:r>
            <w:fldChar w:fldCharType="end"/>
          </w:r>
        </w:p>
      </w:tc>
    </w:tr>
  </w:tbl>
  <w:p w:rsidR="00CC40F9" w:rsidRDefault="00E4039B">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4039B">
      <w:r>
        <w:separator/>
      </w:r>
    </w:p>
  </w:footnote>
  <w:footnote w:type="continuationSeparator" w:id="0">
    <w:p w:rsidR="00000000" w:rsidRDefault="00E40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CC40F9">
      <w:tblPrEx>
        <w:tblCellMar>
          <w:top w:w="0" w:type="dxa"/>
          <w:bottom w:w="0" w:type="dxa"/>
        </w:tblCellMar>
      </w:tblPrEx>
      <w:trPr>
        <w:trHeight w:hRule="exact" w:val="1683"/>
      </w:trPr>
      <w:tc>
        <w:tcPr>
          <w:tcW w:w="2700" w:type="pct"/>
          <w:vAlign w:val="center"/>
        </w:tcPr>
        <w:p w:rsidR="00CC40F9" w:rsidRDefault="00E4039B">
          <w:pPr>
            <w:pStyle w:val="ConsPlusNormal0"/>
            <w:rPr>
              <w:rFonts w:ascii="Tahoma" w:hAnsi="Tahoma" w:cs="Tahoma"/>
            </w:rPr>
          </w:pPr>
          <w:r>
            <w:rPr>
              <w:rFonts w:ascii="Tahoma" w:hAnsi="Tahoma" w:cs="Tahoma"/>
              <w:sz w:val="16"/>
              <w:szCs w:val="16"/>
            </w:rPr>
            <w:t>Постановление Правител</w:t>
          </w:r>
          <w:r>
            <w:rPr>
              <w:rFonts w:ascii="Tahoma" w:hAnsi="Tahoma" w:cs="Tahoma"/>
              <w:sz w:val="16"/>
              <w:szCs w:val="16"/>
            </w:rPr>
            <w:t>ьства Кировской области от 18.06.2021 N 300-П</w:t>
          </w:r>
          <w:r>
            <w:rPr>
              <w:rFonts w:ascii="Tahoma" w:hAnsi="Tahoma" w:cs="Tahoma"/>
              <w:sz w:val="16"/>
              <w:szCs w:val="16"/>
            </w:rPr>
            <w:br/>
            <w:t>(ред. от 02.04.2026)</w:t>
          </w:r>
          <w:r>
            <w:rPr>
              <w:rFonts w:ascii="Tahoma" w:hAnsi="Tahoma" w:cs="Tahoma"/>
              <w:sz w:val="16"/>
              <w:szCs w:val="16"/>
            </w:rPr>
            <w:br/>
            <w:t>"О предоставлении частичной ком...</w:t>
          </w:r>
        </w:p>
      </w:tc>
      <w:tc>
        <w:tcPr>
          <w:tcW w:w="2300" w:type="pct"/>
          <w:vAlign w:val="center"/>
        </w:tcPr>
        <w:p w:rsidR="00CC40F9" w:rsidRDefault="00E4039B">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13.08</w:t>
          </w:r>
          <w:r>
            <w:rPr>
              <w:rFonts w:ascii="Tahoma" w:hAnsi="Tahoma" w:cs="Tahoma"/>
              <w:sz w:val="16"/>
              <w:szCs w:val="16"/>
            </w:rPr>
            <w:t>.2026</w:t>
          </w:r>
        </w:p>
      </w:tc>
    </w:tr>
  </w:tbl>
  <w:p w:rsidR="00CC40F9" w:rsidRDefault="00CC40F9">
    <w:pPr>
      <w:pStyle w:val="ConsPlusNormal0"/>
      <w:pBdr>
        <w:bottom w:val="single" w:sz="12" w:space="0" w:color="auto"/>
      </w:pBdr>
      <w:rPr>
        <w:sz w:val="2"/>
        <w:szCs w:val="2"/>
      </w:rPr>
    </w:pPr>
  </w:p>
  <w:p w:rsidR="00CC40F9" w:rsidRDefault="00CC40F9">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CC40F9">
      <w:tblPrEx>
        <w:tblCellMar>
          <w:top w:w="0" w:type="dxa"/>
          <w:bottom w:w="0" w:type="dxa"/>
        </w:tblCellMar>
      </w:tblPrEx>
      <w:trPr>
        <w:trHeight w:hRule="exact" w:val="1683"/>
      </w:trPr>
      <w:tc>
        <w:tcPr>
          <w:tcW w:w="2700" w:type="pct"/>
          <w:vAlign w:val="center"/>
        </w:tcPr>
        <w:p w:rsidR="00CC40F9" w:rsidRDefault="00E4039B">
          <w:pPr>
            <w:pStyle w:val="ConsPlusNormal0"/>
            <w:rPr>
              <w:rFonts w:ascii="Tahoma" w:hAnsi="Tahoma" w:cs="Tahoma"/>
            </w:rPr>
          </w:pPr>
          <w:r>
            <w:rPr>
              <w:rFonts w:ascii="Tahoma" w:hAnsi="Tahoma" w:cs="Tahoma"/>
              <w:sz w:val="16"/>
              <w:szCs w:val="16"/>
            </w:rPr>
            <w:t>Постановление Правительства Кировской области от 18.06.2021 N 300-П</w:t>
          </w:r>
          <w:r>
            <w:rPr>
              <w:rFonts w:ascii="Tahoma" w:hAnsi="Tahoma" w:cs="Tahoma"/>
              <w:sz w:val="16"/>
              <w:szCs w:val="16"/>
            </w:rPr>
            <w:br/>
            <w:t>(ред. от 02.04.2026)</w:t>
          </w:r>
          <w:r>
            <w:rPr>
              <w:rFonts w:ascii="Tahoma" w:hAnsi="Tahoma" w:cs="Tahoma"/>
              <w:sz w:val="16"/>
              <w:szCs w:val="16"/>
            </w:rPr>
            <w:br/>
            <w:t>"О предоставлении частичной ком...</w:t>
          </w:r>
        </w:p>
      </w:tc>
      <w:tc>
        <w:tcPr>
          <w:tcW w:w="2300" w:type="pct"/>
          <w:vAlign w:val="center"/>
        </w:tcPr>
        <w:p w:rsidR="00CC40F9" w:rsidRDefault="00E4039B">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13.08.2026</w:t>
          </w:r>
        </w:p>
      </w:tc>
    </w:tr>
  </w:tbl>
  <w:p w:rsidR="00CC40F9" w:rsidRDefault="00CC40F9">
    <w:pPr>
      <w:pStyle w:val="ConsPlusNormal0"/>
      <w:pBdr>
        <w:bottom w:val="single" w:sz="12" w:space="0" w:color="auto"/>
      </w:pBdr>
      <w:rPr>
        <w:sz w:val="2"/>
        <w:szCs w:val="2"/>
      </w:rPr>
    </w:pPr>
  </w:p>
  <w:p w:rsidR="00CC40F9" w:rsidRDefault="00CC40F9">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0F9"/>
    <w:rsid w:val="00CC40F9"/>
    <w:rsid w:val="00E40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E4039B"/>
    <w:rPr>
      <w:rFonts w:ascii="Tahoma" w:hAnsi="Tahoma" w:cs="Tahoma"/>
      <w:sz w:val="16"/>
      <w:szCs w:val="16"/>
    </w:rPr>
  </w:style>
  <w:style w:type="character" w:customStyle="1" w:styleId="a4">
    <w:name w:val="Текст выноски Знак"/>
    <w:basedOn w:val="a0"/>
    <w:link w:val="a3"/>
    <w:uiPriority w:val="99"/>
    <w:semiHidden/>
    <w:rsid w:val="00E403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E4039B"/>
    <w:rPr>
      <w:rFonts w:ascii="Tahoma" w:hAnsi="Tahoma" w:cs="Tahoma"/>
      <w:sz w:val="16"/>
      <w:szCs w:val="16"/>
    </w:rPr>
  </w:style>
  <w:style w:type="character" w:customStyle="1" w:styleId="a4">
    <w:name w:val="Текст выноски Знак"/>
    <w:basedOn w:val="a0"/>
    <w:link w:val="a3"/>
    <w:uiPriority w:val="99"/>
    <w:semiHidden/>
    <w:rsid w:val="00E403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240&amp;n=230434&amp;date=13.08.2026&amp;dst=100008&amp;field=134" TargetMode="External"/><Relationship Id="rId117" Type="http://schemas.openxmlformats.org/officeDocument/2006/relationships/hyperlink" Target="https://login.consultant.ru/link/?req=doc&amp;base=LAW&amp;n=426999&amp;date=13.08.2026" TargetMode="External"/><Relationship Id="rId21" Type="http://schemas.openxmlformats.org/officeDocument/2006/relationships/hyperlink" Target="https://login.consultant.ru/link/?req=doc&amp;base=RLAW240&amp;n=263553&amp;date=13.08.2026&amp;dst=100012&amp;field=134" TargetMode="External"/><Relationship Id="rId42" Type="http://schemas.openxmlformats.org/officeDocument/2006/relationships/hyperlink" Target="https://login.consultant.ru/link/?req=doc&amp;base=RLAW240&amp;n=263553&amp;date=13.08.2026&amp;dst=100049&amp;field=134" TargetMode="External"/><Relationship Id="rId47" Type="http://schemas.openxmlformats.org/officeDocument/2006/relationships/hyperlink" Target="https://login.consultant.ru/link/?req=doc&amp;base=RLAW240&amp;n=263553&amp;date=13.08.2026&amp;dst=100054&amp;field=134" TargetMode="External"/><Relationship Id="rId63" Type="http://schemas.openxmlformats.org/officeDocument/2006/relationships/hyperlink" Target="https://login.consultant.ru/link/?req=doc&amp;base=RLAW240&amp;n=230434&amp;date=13.08.2026&amp;dst=100049&amp;field=134" TargetMode="External"/><Relationship Id="rId68" Type="http://schemas.openxmlformats.org/officeDocument/2006/relationships/hyperlink" Target="https://login.consultant.ru/link/?req=doc&amp;base=RLAW240&amp;n=230434&amp;date=13.08.2026&amp;dst=100050&amp;field=134" TargetMode="External"/><Relationship Id="rId84" Type="http://schemas.openxmlformats.org/officeDocument/2006/relationships/hyperlink" Target="https://login.consultant.ru/link/?req=doc&amp;base=RLAW240&amp;n=230434&amp;date=13.08.2026&amp;dst=100067&amp;field=134" TargetMode="External"/><Relationship Id="rId89" Type="http://schemas.openxmlformats.org/officeDocument/2006/relationships/hyperlink" Target="https://login.consultant.ru/link/?req=doc&amp;base=RLAW240&amp;n=230434&amp;date=13.08.2026&amp;dst=100067&amp;field=134" TargetMode="External"/><Relationship Id="rId112" Type="http://schemas.openxmlformats.org/officeDocument/2006/relationships/hyperlink" Target="https://login.consultant.ru/link/?req=doc&amp;base=RLAW240&amp;n=204947&amp;date=13.08.2026&amp;dst=100048&amp;field=134" TargetMode="External"/><Relationship Id="rId133" Type="http://schemas.openxmlformats.org/officeDocument/2006/relationships/hyperlink" Target="https://login.consultant.ru/link/?req=doc&amp;base=RLAW240&amp;n=230434&amp;date=13.08.2026&amp;dst=100104&amp;field=134" TargetMode="External"/><Relationship Id="rId138" Type="http://schemas.openxmlformats.org/officeDocument/2006/relationships/hyperlink" Target="https://login.consultant.ru/link/?req=doc&amp;base=RLAW240&amp;n=230434&amp;date=13.08.2026&amp;dst=100107&amp;field=134" TargetMode="External"/><Relationship Id="rId16" Type="http://schemas.openxmlformats.org/officeDocument/2006/relationships/hyperlink" Target="https://login.consultant.ru/link/?req=doc&amp;base=RLAW240&amp;n=230434&amp;date=13.08.2026&amp;dst=100006&amp;field=134" TargetMode="External"/><Relationship Id="rId107" Type="http://schemas.openxmlformats.org/officeDocument/2006/relationships/hyperlink" Target="https://login.consultant.ru/link/?req=doc&amp;base=RLAW240&amp;n=230434&amp;date=13.08.2026&amp;dst=100074&amp;field=134" TargetMode="External"/><Relationship Id="rId11" Type="http://schemas.openxmlformats.org/officeDocument/2006/relationships/hyperlink" Target="https://login.consultant.ru/link/?req=doc&amp;base=RLAW240&amp;n=230434&amp;date=13.08.2026&amp;dst=100005&amp;field=134" TargetMode="External"/><Relationship Id="rId32" Type="http://schemas.openxmlformats.org/officeDocument/2006/relationships/hyperlink" Target="https://login.consultant.ru/link/?req=doc&amp;base=RLAW240&amp;n=263553&amp;date=13.08.2026&amp;dst=100020&amp;field=134" TargetMode="External"/><Relationship Id="rId37" Type="http://schemas.openxmlformats.org/officeDocument/2006/relationships/hyperlink" Target="https://login.consultant.ru/link/?req=doc&amp;base=RLAW240&amp;n=263553&amp;date=13.08.2026&amp;dst=100027&amp;field=134" TargetMode="External"/><Relationship Id="rId53" Type="http://schemas.openxmlformats.org/officeDocument/2006/relationships/hyperlink" Target="https://login.consultant.ru/link/?req=doc&amp;base=RLAW240&amp;n=244362&amp;date=13.08.2026&amp;dst=100018&amp;field=134" TargetMode="External"/><Relationship Id="rId58" Type="http://schemas.openxmlformats.org/officeDocument/2006/relationships/hyperlink" Target="https://login.consultant.ru/link/?req=doc&amp;base=RLAW240&amp;n=230434&amp;date=13.08.2026&amp;dst=100047&amp;field=134" TargetMode="External"/><Relationship Id="rId74" Type="http://schemas.openxmlformats.org/officeDocument/2006/relationships/hyperlink" Target="https://login.consultant.ru/link/?req=doc&amp;base=RLAW240&amp;n=230434&amp;date=13.08.2026&amp;dst=100060&amp;field=134" TargetMode="External"/><Relationship Id="rId79" Type="http://schemas.openxmlformats.org/officeDocument/2006/relationships/hyperlink" Target="https://login.consultant.ru/link/?req=doc&amp;base=RLAW240&amp;n=230434&amp;date=13.08.2026&amp;dst=100063&amp;field=134" TargetMode="External"/><Relationship Id="rId102" Type="http://schemas.openxmlformats.org/officeDocument/2006/relationships/hyperlink" Target="https://login.consultant.ru/link/?req=doc&amp;base=RLAW240&amp;n=204947&amp;date=13.08.2026&amp;dst=100039&amp;field=134" TargetMode="External"/><Relationship Id="rId123" Type="http://schemas.openxmlformats.org/officeDocument/2006/relationships/hyperlink" Target="https://login.consultant.ru/link/?req=doc&amp;base=RLAW240&amp;n=230434&amp;date=13.08.2026&amp;dst=100098&amp;field=134" TargetMode="External"/><Relationship Id="rId128" Type="http://schemas.openxmlformats.org/officeDocument/2006/relationships/hyperlink" Target="https://login.consultant.ru/link/?req=doc&amp;base=RLAW240&amp;n=230434&amp;date=13.08.2026&amp;dst=100101&amp;field=134" TargetMode="External"/><Relationship Id="rId144"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login.consultant.ru/link/?req=doc&amp;base=RLAW240&amp;n=230434&amp;date=13.08.2026&amp;dst=100067&amp;field=134" TargetMode="External"/><Relationship Id="rId95" Type="http://schemas.openxmlformats.org/officeDocument/2006/relationships/hyperlink" Target="https://login.consultant.ru/link/?req=doc&amp;base=RLAW240&amp;n=204947&amp;date=13.08.2026&amp;dst=100036&amp;field=134" TargetMode="External"/><Relationship Id="rId22" Type="http://schemas.openxmlformats.org/officeDocument/2006/relationships/hyperlink" Target="https://login.consultant.ru/link/?req=doc&amp;base=RLAW240&amp;n=204947&amp;date=13.08.2026&amp;dst=100010&amp;field=134" TargetMode="External"/><Relationship Id="rId27" Type="http://schemas.openxmlformats.org/officeDocument/2006/relationships/hyperlink" Target="https://login.consultant.ru/link/?req=doc&amp;base=RLAW240&amp;n=238859&amp;date=13.08.2026&amp;dst=100061&amp;field=134" TargetMode="External"/><Relationship Id="rId43" Type="http://schemas.openxmlformats.org/officeDocument/2006/relationships/hyperlink" Target="https://login.consultant.ru/link/?req=doc&amp;base=RLAW240&amp;n=263553&amp;date=13.08.2026&amp;dst=100053&amp;field=134" TargetMode="External"/><Relationship Id="rId48" Type="http://schemas.openxmlformats.org/officeDocument/2006/relationships/hyperlink" Target="https://login.consultant.ru/link/?req=doc&amp;base=RLAW240&amp;n=257610&amp;date=13.08.2026&amp;dst=100009&amp;field=134" TargetMode="External"/><Relationship Id="rId64" Type="http://schemas.openxmlformats.org/officeDocument/2006/relationships/hyperlink" Target="https://login.consultant.ru/link/?req=doc&amp;base=RLAW240&amp;n=230434&amp;date=13.08.2026&amp;dst=100049&amp;field=134" TargetMode="External"/><Relationship Id="rId69" Type="http://schemas.openxmlformats.org/officeDocument/2006/relationships/hyperlink" Target="https://login.consultant.ru/link/?req=doc&amp;base=LAW&amp;n=500127&amp;date=13.08.2026" TargetMode="External"/><Relationship Id="rId113" Type="http://schemas.openxmlformats.org/officeDocument/2006/relationships/hyperlink" Target="https://login.consultant.ru/link/?req=doc&amp;base=RLAW240&amp;n=230434&amp;date=13.08.2026&amp;dst=100078&amp;field=134" TargetMode="External"/><Relationship Id="rId118" Type="http://schemas.openxmlformats.org/officeDocument/2006/relationships/hyperlink" Target="https://login.consultant.ru/link/?req=doc&amp;base=RLAW240&amp;n=230434&amp;date=13.08.2026&amp;dst=100082&amp;field=134" TargetMode="External"/><Relationship Id="rId134" Type="http://schemas.openxmlformats.org/officeDocument/2006/relationships/hyperlink" Target="https://login.consultant.ru/link/?req=doc&amp;base=RLAW240&amp;n=263553&amp;date=13.08.2026&amp;dst=100060&amp;field=134" TargetMode="External"/><Relationship Id="rId139" Type="http://schemas.openxmlformats.org/officeDocument/2006/relationships/header" Target="header1.xml"/><Relationship Id="rId8" Type="http://schemas.openxmlformats.org/officeDocument/2006/relationships/hyperlink" Target="https://www.consultant.ru" TargetMode="External"/><Relationship Id="rId51" Type="http://schemas.openxmlformats.org/officeDocument/2006/relationships/hyperlink" Target="https://login.consultant.ru/link/?req=doc&amp;base=LAW&amp;n=494999&amp;date=13.08.2026&amp;dst=100243&amp;field=134" TargetMode="External"/><Relationship Id="rId72" Type="http://schemas.openxmlformats.org/officeDocument/2006/relationships/hyperlink" Target="https://login.consultant.ru/link/?req=doc&amp;base=RLAW240&amp;n=230434&amp;date=13.08.2026&amp;dst=100054&amp;field=134" TargetMode="External"/><Relationship Id="rId80" Type="http://schemas.openxmlformats.org/officeDocument/2006/relationships/hyperlink" Target="https://login.consultant.ru/link/?req=doc&amp;base=RLAW240&amp;n=230434&amp;date=13.08.2026&amp;dst=100063&amp;field=134" TargetMode="External"/><Relationship Id="rId85" Type="http://schemas.openxmlformats.org/officeDocument/2006/relationships/hyperlink" Target="https://login.consultant.ru/link/?req=doc&amp;base=LAW&amp;n=541156&amp;date=13.08.2026&amp;dst=11750&amp;field=134" TargetMode="External"/><Relationship Id="rId93" Type="http://schemas.openxmlformats.org/officeDocument/2006/relationships/hyperlink" Target="https://login.consultant.ru/link/?req=doc&amp;base=RLAW240&amp;n=204947&amp;date=13.08.2026&amp;dst=100034&amp;field=134" TargetMode="External"/><Relationship Id="rId98" Type="http://schemas.openxmlformats.org/officeDocument/2006/relationships/hyperlink" Target="https://login.consultant.ru/link/?req=doc&amp;base=RLAW240&amp;n=230434&amp;date=13.08.2026&amp;dst=100070&amp;field=134" TargetMode="External"/><Relationship Id="rId121" Type="http://schemas.openxmlformats.org/officeDocument/2006/relationships/hyperlink" Target="https://login.consultant.ru/link/?req=doc&amp;base=RLAW240&amp;n=230434&amp;date=13.08.2026&amp;dst=100093&amp;field=134" TargetMode="External"/><Relationship Id="rId14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login.consultant.ru/link/?req=doc&amp;base=RLAW240&amp;n=238859&amp;date=13.08.2026&amp;dst=100061&amp;field=134" TargetMode="External"/><Relationship Id="rId17" Type="http://schemas.openxmlformats.org/officeDocument/2006/relationships/hyperlink" Target="https://login.consultant.ru/link/?req=doc&amp;base=RLAW240&amp;n=263553&amp;date=13.08.2026&amp;dst=100007&amp;field=134" TargetMode="External"/><Relationship Id="rId25" Type="http://schemas.openxmlformats.org/officeDocument/2006/relationships/hyperlink" Target="https://login.consultant.ru/link/?req=doc&amp;base=RLAW240&amp;n=204947&amp;date=13.08.2026&amp;dst=100007&amp;field=134" TargetMode="External"/><Relationship Id="rId33" Type="http://schemas.openxmlformats.org/officeDocument/2006/relationships/hyperlink" Target="https://login.consultant.ru/link/?req=doc&amp;base=RLAW240&amp;n=230434&amp;date=13.08.2026&amp;dst=100038&amp;field=134" TargetMode="External"/><Relationship Id="rId38" Type="http://schemas.openxmlformats.org/officeDocument/2006/relationships/hyperlink" Target="https://login.consultant.ru/link/?req=doc&amp;base=RLAW240&amp;n=246462&amp;date=13.08.2026" TargetMode="External"/><Relationship Id="rId46" Type="http://schemas.openxmlformats.org/officeDocument/2006/relationships/hyperlink" Target="https://login.consultant.ru/link/?req=doc&amp;base=RLAW240&amp;n=244362&amp;date=13.08.2026&amp;dst=100015&amp;field=134" TargetMode="External"/><Relationship Id="rId59" Type="http://schemas.openxmlformats.org/officeDocument/2006/relationships/hyperlink" Target="https://login.consultant.ru/link/?req=doc&amp;base=RLAW240&amp;n=230434&amp;date=13.08.2026&amp;dst=100048&amp;field=134" TargetMode="External"/><Relationship Id="rId67" Type="http://schemas.openxmlformats.org/officeDocument/2006/relationships/hyperlink" Target="https://login.consultant.ru/link/?req=doc&amp;base=RLAW240&amp;n=230434&amp;date=13.08.2026&amp;dst=100049&amp;field=134" TargetMode="External"/><Relationship Id="rId103" Type="http://schemas.openxmlformats.org/officeDocument/2006/relationships/hyperlink" Target="https://login.consultant.ru/link/?req=doc&amp;base=RLAW240&amp;n=230434&amp;date=13.08.2026&amp;dst=100072&amp;field=134" TargetMode="External"/><Relationship Id="rId108" Type="http://schemas.openxmlformats.org/officeDocument/2006/relationships/hyperlink" Target="https://login.consultant.ru/link/?req=doc&amp;base=LAW&amp;n=511788&amp;date=13.08.2026" TargetMode="External"/><Relationship Id="rId116" Type="http://schemas.openxmlformats.org/officeDocument/2006/relationships/hyperlink" Target="https://login.consultant.ru/link/?req=doc&amp;base=RLAW240&amp;n=238859&amp;date=13.08.2026&amp;dst=100061&amp;field=134" TargetMode="External"/><Relationship Id="rId124" Type="http://schemas.openxmlformats.org/officeDocument/2006/relationships/hyperlink" Target="https://login.consultant.ru/link/?req=doc&amp;base=RLAW240&amp;n=230434&amp;date=13.08.2026&amp;dst=100100&amp;field=134" TargetMode="External"/><Relationship Id="rId129" Type="http://schemas.openxmlformats.org/officeDocument/2006/relationships/hyperlink" Target="https://login.consultant.ru/link/?req=doc&amp;base=RLAW240&amp;n=230434&amp;date=13.08.2026&amp;dst=100101&amp;field=134" TargetMode="External"/><Relationship Id="rId137" Type="http://schemas.openxmlformats.org/officeDocument/2006/relationships/hyperlink" Target="https://login.consultant.ru/link/?req=doc&amp;base=RLAW240&amp;n=263553&amp;date=13.08.2026&amp;dst=100061&amp;field=134" TargetMode="External"/><Relationship Id="rId20" Type="http://schemas.openxmlformats.org/officeDocument/2006/relationships/hyperlink" Target="https://login.consultant.ru/link/?req=doc&amp;base=RLAW240&amp;n=204947&amp;date=13.08.2026&amp;dst=100008&amp;field=134" TargetMode="External"/><Relationship Id="rId41" Type="http://schemas.openxmlformats.org/officeDocument/2006/relationships/hyperlink" Target="https://login.consultant.ru/link/?req=doc&amp;base=RLAW240&amp;n=263553&amp;date=13.08.2026&amp;dst=100048&amp;field=134" TargetMode="External"/><Relationship Id="rId54" Type="http://schemas.openxmlformats.org/officeDocument/2006/relationships/hyperlink" Target="https://login.consultant.ru/link/?req=doc&amp;base=LAW&amp;n=541092&amp;date=13.08.2026" TargetMode="External"/><Relationship Id="rId62" Type="http://schemas.openxmlformats.org/officeDocument/2006/relationships/hyperlink" Target="https://login.consultant.ru/link/?req=doc&amp;base=RLAW240&amp;n=230434&amp;date=13.08.2026&amp;dst=100049&amp;field=134" TargetMode="External"/><Relationship Id="rId70" Type="http://schemas.openxmlformats.org/officeDocument/2006/relationships/hyperlink" Target="https://login.consultant.ru/link/?req=doc&amp;base=RLAW240&amp;n=230434&amp;date=13.08.2026&amp;dst=100051&amp;field=134" TargetMode="External"/><Relationship Id="rId75" Type="http://schemas.openxmlformats.org/officeDocument/2006/relationships/hyperlink" Target="https://login.consultant.ru/link/?req=doc&amp;base=LAW&amp;n=541108&amp;date=13.08.2026&amp;dst=100497&amp;field=134" TargetMode="External"/><Relationship Id="rId83" Type="http://schemas.openxmlformats.org/officeDocument/2006/relationships/hyperlink" Target="https://login.consultant.ru/link/?req=doc&amp;base=RLAW240&amp;n=230434&amp;date=13.08.2026&amp;dst=100066&amp;field=134" TargetMode="External"/><Relationship Id="rId88" Type="http://schemas.openxmlformats.org/officeDocument/2006/relationships/hyperlink" Target="https://login.consultant.ru/link/?req=doc&amp;base=RLAW240&amp;n=204947&amp;date=13.08.2026&amp;dst=100031&amp;field=134" TargetMode="External"/><Relationship Id="rId91" Type="http://schemas.openxmlformats.org/officeDocument/2006/relationships/hyperlink" Target="https://login.consultant.ru/link/?req=doc&amp;base=RLAW240&amp;n=230434&amp;date=13.08.2026&amp;dst=100068&amp;field=134" TargetMode="External"/><Relationship Id="rId96" Type="http://schemas.openxmlformats.org/officeDocument/2006/relationships/hyperlink" Target="https://login.consultant.ru/link/?req=doc&amp;base=LAW&amp;n=541090&amp;date=13.08.2026" TargetMode="External"/><Relationship Id="rId111" Type="http://schemas.openxmlformats.org/officeDocument/2006/relationships/hyperlink" Target="https://login.consultant.ru/link/?req=doc&amp;base=RLAW240&amp;n=230434&amp;date=13.08.2026&amp;dst=100076&amp;field=134" TargetMode="External"/><Relationship Id="rId132" Type="http://schemas.openxmlformats.org/officeDocument/2006/relationships/hyperlink" Target="https://login.consultant.ru/link/?req=doc&amp;base=RLAW240&amp;n=263553&amp;date=13.08.2026&amp;dst=100059&amp;field=134" TargetMode="External"/><Relationship Id="rId14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login.consultant.ru/link/?req=doc&amp;base=RLAW240&amp;n=263553&amp;date=13.08.2026&amp;dst=100005&amp;field=134" TargetMode="External"/><Relationship Id="rId23" Type="http://schemas.openxmlformats.org/officeDocument/2006/relationships/hyperlink" Target="https://login.consultant.ru/link/?req=doc&amp;base=RLAW240&amp;n=263553&amp;date=13.08.2026&amp;dst=100009&amp;field=134" TargetMode="External"/><Relationship Id="rId28" Type="http://schemas.openxmlformats.org/officeDocument/2006/relationships/hyperlink" Target="https://login.consultant.ru/link/?req=doc&amp;base=RLAW240&amp;n=244362&amp;date=13.08.2026&amp;dst=100014&amp;field=134" TargetMode="External"/><Relationship Id="rId36" Type="http://schemas.openxmlformats.org/officeDocument/2006/relationships/hyperlink" Target="https://login.consultant.ru/link/?req=doc&amp;base=RLAW240&amp;n=263553&amp;date=13.08.2026&amp;dst=100022&amp;field=134" TargetMode="External"/><Relationship Id="rId49" Type="http://schemas.openxmlformats.org/officeDocument/2006/relationships/hyperlink" Target="https://login.consultant.ru/link/?req=doc&amp;base=LAW&amp;n=494999&amp;date=13.08.2026&amp;dst=100189&amp;field=134" TargetMode="External"/><Relationship Id="rId57" Type="http://schemas.openxmlformats.org/officeDocument/2006/relationships/hyperlink" Target="https://login.consultant.ru/link/?req=doc&amp;base=RLAW240&amp;n=230434&amp;date=13.08.2026&amp;dst=100047&amp;field=134" TargetMode="External"/><Relationship Id="rId106" Type="http://schemas.openxmlformats.org/officeDocument/2006/relationships/hyperlink" Target="https://login.consultant.ru/link/?req=doc&amp;base=RLAW240&amp;n=204947&amp;date=13.08.2026&amp;dst=100039&amp;field=134" TargetMode="External"/><Relationship Id="rId114" Type="http://schemas.openxmlformats.org/officeDocument/2006/relationships/hyperlink" Target="https://login.consultant.ru/link/?req=doc&amp;base=RLAW240&amp;n=230434&amp;date=13.08.2026&amp;dst=100079&amp;field=134" TargetMode="External"/><Relationship Id="rId119" Type="http://schemas.openxmlformats.org/officeDocument/2006/relationships/hyperlink" Target="https://login.consultant.ru/link/?req=doc&amp;base=RLAW240&amp;n=230434&amp;date=13.08.2026&amp;dst=100092&amp;field=134" TargetMode="External"/><Relationship Id="rId127" Type="http://schemas.openxmlformats.org/officeDocument/2006/relationships/hyperlink" Target="https://login.consultant.ru/link/?req=doc&amp;base=RLAW240&amp;n=263553&amp;date=13.08.2026&amp;dst=100057&amp;field=134" TargetMode="External"/><Relationship Id="rId10" Type="http://schemas.openxmlformats.org/officeDocument/2006/relationships/hyperlink" Target="https://login.consultant.ru/link/?req=doc&amp;base=RLAW240&amp;n=204947&amp;date=13.08.2026&amp;dst=100005&amp;field=134" TargetMode="External"/><Relationship Id="rId31" Type="http://schemas.openxmlformats.org/officeDocument/2006/relationships/hyperlink" Target="https://login.consultant.ru/link/?req=doc&amp;base=RLAW240&amp;n=263553&amp;date=13.08.2026&amp;dst=100019&amp;field=134" TargetMode="External"/><Relationship Id="rId44" Type="http://schemas.openxmlformats.org/officeDocument/2006/relationships/hyperlink" Target="https://login.consultant.ru/link/?req=doc&amp;base=RLAW240&amp;n=204947&amp;date=13.08.2026&amp;dst=100028&amp;field=134" TargetMode="External"/><Relationship Id="rId52" Type="http://schemas.openxmlformats.org/officeDocument/2006/relationships/hyperlink" Target="https://login.consultant.ru/link/?req=doc&amp;base=RLAW240&amp;n=244362&amp;date=13.08.2026&amp;dst=100016&amp;field=134" TargetMode="External"/><Relationship Id="rId60" Type="http://schemas.openxmlformats.org/officeDocument/2006/relationships/hyperlink" Target="https://login.consultant.ru/link/?req=doc&amp;base=RLAW240&amp;n=230434&amp;date=13.08.2026&amp;dst=100049&amp;field=134" TargetMode="External"/><Relationship Id="rId65" Type="http://schemas.openxmlformats.org/officeDocument/2006/relationships/hyperlink" Target="https://login.consultant.ru/link/?req=doc&amp;base=RLAW240&amp;n=230434&amp;date=13.08.2026&amp;dst=100049&amp;field=134" TargetMode="External"/><Relationship Id="rId73" Type="http://schemas.openxmlformats.org/officeDocument/2006/relationships/hyperlink" Target="https://login.consultant.ru/link/?req=doc&amp;base=RLAW240&amp;n=230434&amp;date=13.08.2026&amp;dst=100058&amp;field=134" TargetMode="External"/><Relationship Id="rId78" Type="http://schemas.openxmlformats.org/officeDocument/2006/relationships/hyperlink" Target="https://login.consultant.ru/link/?req=doc&amp;base=RLAW240&amp;n=230434&amp;date=13.08.2026&amp;dst=100063&amp;field=134" TargetMode="External"/><Relationship Id="rId81" Type="http://schemas.openxmlformats.org/officeDocument/2006/relationships/hyperlink" Target="https://login.consultant.ru/link/?req=doc&amp;base=RLAW240&amp;n=230434&amp;date=13.08.2026&amp;dst=100064&amp;field=134" TargetMode="External"/><Relationship Id="rId86" Type="http://schemas.openxmlformats.org/officeDocument/2006/relationships/hyperlink" Target="https://login.consultant.ru/link/?req=doc&amp;base=RLAW240&amp;n=230434&amp;date=13.08.2026&amp;dst=100067&amp;field=134" TargetMode="External"/><Relationship Id="rId94" Type="http://schemas.openxmlformats.org/officeDocument/2006/relationships/hyperlink" Target="https://login.consultant.ru/link/?req=doc&amp;base=LAW&amp;n=541092&amp;date=13.08.2026" TargetMode="External"/><Relationship Id="rId99" Type="http://schemas.openxmlformats.org/officeDocument/2006/relationships/hyperlink" Target="https://login.consultant.ru/link/?req=doc&amp;base=RLAW240&amp;n=204947&amp;date=13.08.2026&amp;dst=100038&amp;field=134" TargetMode="External"/><Relationship Id="rId101" Type="http://schemas.openxmlformats.org/officeDocument/2006/relationships/hyperlink" Target="https://login.consultant.ru/link/?req=doc&amp;base=RLAW240&amp;n=204947&amp;date=13.08.2026&amp;dst=100039&amp;field=134" TargetMode="External"/><Relationship Id="rId122" Type="http://schemas.openxmlformats.org/officeDocument/2006/relationships/hyperlink" Target="https://login.consultant.ru/link/?req=doc&amp;base=RLAW240&amp;n=230434&amp;date=13.08.2026&amp;dst=100096&amp;field=134" TargetMode="External"/><Relationship Id="rId130" Type="http://schemas.openxmlformats.org/officeDocument/2006/relationships/hyperlink" Target="https://login.consultant.ru/link/?req=doc&amp;base=RLAW240&amp;n=263553&amp;date=13.08.2026&amp;dst=100058&amp;field=134" TargetMode="External"/><Relationship Id="rId135" Type="http://schemas.openxmlformats.org/officeDocument/2006/relationships/hyperlink" Target="https://login.consultant.ru/link/?req=doc&amp;base=RLAW240&amp;n=204947&amp;date=13.08.2026&amp;dst=100058&amp;field=134" TargetMode="External"/><Relationship Id="rId14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nsultant.ru" TargetMode="External"/><Relationship Id="rId13" Type="http://schemas.openxmlformats.org/officeDocument/2006/relationships/hyperlink" Target="https://login.consultant.ru/link/?req=doc&amp;base=RLAW240&amp;n=244362&amp;date=13.08.2026&amp;dst=100005&amp;field=134" TargetMode="External"/><Relationship Id="rId18" Type="http://schemas.openxmlformats.org/officeDocument/2006/relationships/hyperlink" Target="https://login.consultant.ru/link/?req=doc&amp;base=RLAW240&amp;n=263553&amp;date=13.08.2026&amp;dst=100009&amp;field=134" TargetMode="External"/><Relationship Id="rId39" Type="http://schemas.openxmlformats.org/officeDocument/2006/relationships/hyperlink" Target="https://login.consultant.ru/link/?req=doc&amp;base=RLAW240&amp;n=263553&amp;date=13.08.2026&amp;dst=100037&amp;field=134" TargetMode="External"/><Relationship Id="rId109" Type="http://schemas.openxmlformats.org/officeDocument/2006/relationships/hyperlink" Target="https://login.consultant.ru/link/?req=doc&amp;base=LAW&amp;n=500127&amp;date=13.08.2026" TargetMode="External"/><Relationship Id="rId34" Type="http://schemas.openxmlformats.org/officeDocument/2006/relationships/hyperlink" Target="https://login.consultant.ru/link/?req=doc&amp;base=RLAW240&amp;n=204947&amp;date=13.08.2026&amp;dst=100027&amp;field=134" TargetMode="External"/><Relationship Id="rId50" Type="http://schemas.openxmlformats.org/officeDocument/2006/relationships/hyperlink" Target="https://login.consultant.ru/link/?req=doc&amp;base=LAW&amp;n=494999&amp;date=13.08.2026&amp;dst=100202&amp;field=134" TargetMode="External"/><Relationship Id="rId55" Type="http://schemas.openxmlformats.org/officeDocument/2006/relationships/hyperlink" Target="https://login.consultant.ru/link/?req=doc&amp;base=LAW&amp;n=541108&amp;date=13.08.2026&amp;dst=101287&amp;field=134" TargetMode="External"/><Relationship Id="rId76" Type="http://schemas.openxmlformats.org/officeDocument/2006/relationships/hyperlink" Target="https://login.consultant.ru/link/?req=doc&amp;base=RLAW240&amp;n=230434&amp;date=13.08.2026&amp;dst=100062&amp;field=134" TargetMode="External"/><Relationship Id="rId97" Type="http://schemas.openxmlformats.org/officeDocument/2006/relationships/hyperlink" Target="https://login.consultant.ru/link/?req=doc&amp;base=LAW&amp;n=541072&amp;date=13.08.2026" TargetMode="External"/><Relationship Id="rId104" Type="http://schemas.openxmlformats.org/officeDocument/2006/relationships/hyperlink" Target="https://login.consultant.ru/link/?req=doc&amp;base=RLAW240&amp;n=263553&amp;date=13.08.2026&amp;dst=100055&amp;field=134" TargetMode="External"/><Relationship Id="rId120" Type="http://schemas.openxmlformats.org/officeDocument/2006/relationships/hyperlink" Target="https://login.consultant.ru/link/?req=doc&amp;base=RLAW240&amp;n=230434&amp;date=13.08.2026&amp;dst=100092&amp;field=134" TargetMode="External"/><Relationship Id="rId125" Type="http://schemas.openxmlformats.org/officeDocument/2006/relationships/hyperlink" Target="https://login.consultant.ru/link/?req=doc&amp;base=RLAW240&amp;n=204947&amp;date=13.08.2026&amp;dst=100058&amp;field=134" TargetMode="External"/><Relationship Id="rId141" Type="http://schemas.openxmlformats.org/officeDocument/2006/relationships/header" Target="header2.xml"/><Relationship Id="rId7" Type="http://schemas.openxmlformats.org/officeDocument/2006/relationships/image" Target="media/image1.png"/><Relationship Id="rId71" Type="http://schemas.openxmlformats.org/officeDocument/2006/relationships/hyperlink" Target="https://login.consultant.ru/link/?req=doc&amp;base=RLAW240&amp;n=230434&amp;date=13.08.2026&amp;dst=100052&amp;field=134" TargetMode="External"/><Relationship Id="rId92" Type="http://schemas.openxmlformats.org/officeDocument/2006/relationships/hyperlink" Target="https://login.consultant.ru/link/?req=doc&amp;base=RLAW240&amp;n=230434&amp;date=13.08.2026&amp;dst=100069&amp;field=134" TargetMode="External"/><Relationship Id="rId2" Type="http://schemas.microsoft.com/office/2007/relationships/stylesWithEffects" Target="stylesWithEffects.xml"/><Relationship Id="rId29" Type="http://schemas.openxmlformats.org/officeDocument/2006/relationships/hyperlink" Target="https://login.consultant.ru/link/?req=doc&amp;base=RLAW240&amp;n=257610&amp;date=13.08.2026&amp;dst=100009&amp;field=134" TargetMode="External"/><Relationship Id="rId24" Type="http://schemas.openxmlformats.org/officeDocument/2006/relationships/hyperlink" Target="https://login.consultant.ru/link/?req=doc&amp;base=RLAW240&amp;n=263553&amp;date=13.08.2026&amp;dst=100010&amp;field=134" TargetMode="External"/><Relationship Id="rId40" Type="http://schemas.openxmlformats.org/officeDocument/2006/relationships/hyperlink" Target="https://login.consultant.ru/link/?req=doc&amp;base=RLAW240&amp;n=263553&amp;date=13.08.2026&amp;dst=100038&amp;field=134" TargetMode="External"/><Relationship Id="rId45" Type="http://schemas.openxmlformats.org/officeDocument/2006/relationships/hyperlink" Target="https://login.consultant.ru/link/?req=doc&amp;base=RLAW240&amp;n=230434&amp;date=13.08.2026&amp;dst=100044&amp;field=134" TargetMode="External"/><Relationship Id="rId66" Type="http://schemas.openxmlformats.org/officeDocument/2006/relationships/hyperlink" Target="https://login.consultant.ru/link/?req=doc&amp;base=RLAW240&amp;n=230434&amp;date=13.08.2026&amp;dst=100049&amp;field=134" TargetMode="External"/><Relationship Id="rId87" Type="http://schemas.openxmlformats.org/officeDocument/2006/relationships/hyperlink" Target="https://login.consultant.ru/link/?req=doc&amp;base=RLAW240&amp;n=230434&amp;date=13.08.2026&amp;dst=100067&amp;field=134" TargetMode="External"/><Relationship Id="rId110" Type="http://schemas.openxmlformats.org/officeDocument/2006/relationships/hyperlink" Target="https://login.consultant.ru/link/?req=doc&amp;base=RLAW240&amp;n=204947&amp;date=13.08.2026&amp;dst=100040&amp;field=134" TargetMode="External"/><Relationship Id="rId115" Type="http://schemas.openxmlformats.org/officeDocument/2006/relationships/hyperlink" Target="https://login.consultant.ru/link/?req=doc&amp;base=RLAW240&amp;n=230434&amp;date=13.08.2026&amp;dst=100081&amp;field=134" TargetMode="External"/><Relationship Id="rId131" Type="http://schemas.openxmlformats.org/officeDocument/2006/relationships/hyperlink" Target="https://login.consultant.ru/link/?req=doc&amp;base=RLAW240&amp;n=230434&amp;date=13.08.2026&amp;dst=100102&amp;field=134" TargetMode="External"/><Relationship Id="rId136" Type="http://schemas.openxmlformats.org/officeDocument/2006/relationships/hyperlink" Target="https://login.consultant.ru/link/?req=doc&amp;base=RLAW240&amp;n=230434&amp;date=13.08.2026&amp;dst=100106&amp;field=134" TargetMode="External"/><Relationship Id="rId61" Type="http://schemas.openxmlformats.org/officeDocument/2006/relationships/hyperlink" Target="https://login.consultant.ru/link/?req=doc&amp;base=RLAW240&amp;n=230434&amp;date=13.08.2026&amp;dst=100049&amp;field=134" TargetMode="External"/><Relationship Id="rId82" Type="http://schemas.openxmlformats.org/officeDocument/2006/relationships/hyperlink" Target="https://login.consultant.ru/link/?req=doc&amp;base=RLAW240&amp;n=230434&amp;date=13.08.2026&amp;dst=100065&amp;field=134" TargetMode="External"/><Relationship Id="rId19" Type="http://schemas.openxmlformats.org/officeDocument/2006/relationships/hyperlink" Target="https://login.consultant.ru/link/?req=doc&amp;base=RLAW240&amp;n=263553&amp;date=13.08.2026&amp;dst=100010&amp;field=134" TargetMode="External"/><Relationship Id="rId14" Type="http://schemas.openxmlformats.org/officeDocument/2006/relationships/hyperlink" Target="https://login.consultant.ru/link/?req=doc&amp;base=RLAW240&amp;n=257610&amp;date=13.08.2026&amp;dst=100009&amp;field=134" TargetMode="External"/><Relationship Id="rId30" Type="http://schemas.openxmlformats.org/officeDocument/2006/relationships/hyperlink" Target="https://login.consultant.ru/link/?req=doc&amp;base=RLAW240&amp;n=263553&amp;date=13.08.2026&amp;dst=100011&amp;field=134" TargetMode="External"/><Relationship Id="rId35" Type="http://schemas.openxmlformats.org/officeDocument/2006/relationships/hyperlink" Target="https://login.consultant.ru/link/?req=doc&amp;base=RLAW240&amp;n=263553&amp;date=13.08.2026&amp;dst=100021&amp;field=134" TargetMode="External"/><Relationship Id="rId56" Type="http://schemas.openxmlformats.org/officeDocument/2006/relationships/hyperlink" Target="https://login.consultant.ru/link/?req=doc&amp;base=RLAW240&amp;n=230434&amp;date=13.08.2026&amp;dst=100046&amp;field=134" TargetMode="External"/><Relationship Id="rId77" Type="http://schemas.openxmlformats.org/officeDocument/2006/relationships/hyperlink" Target="https://login.consultant.ru/link/?req=doc&amp;base=RLAW240&amp;n=230434&amp;date=13.08.2026&amp;dst=100062&amp;field=134" TargetMode="External"/><Relationship Id="rId100" Type="http://schemas.openxmlformats.org/officeDocument/2006/relationships/hyperlink" Target="https://login.consultant.ru/link/?req=doc&amp;base=LAW&amp;n=541092&amp;date=13.08.2026" TargetMode="External"/><Relationship Id="rId105" Type="http://schemas.openxmlformats.org/officeDocument/2006/relationships/hyperlink" Target="https://login.consultant.ru/link/?req=doc&amp;base=RLAW240&amp;n=230434&amp;date=13.08.2026&amp;dst=100073&amp;field=134" TargetMode="External"/><Relationship Id="rId126" Type="http://schemas.openxmlformats.org/officeDocument/2006/relationships/hyperlink" Target="https://login.consultant.ru/link/?req=doc&amp;base=RLAW240&amp;n=230434&amp;date=13.08.2026&amp;dst=100101&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19137</Words>
  <Characters>109085</Characters>
  <Application>Microsoft Office Word</Application>
  <DocSecurity>0</DocSecurity>
  <Lines>909</Lines>
  <Paragraphs>255</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Кировской области от 18.06.2021 N 300-П
(ред. от 02.04.2026)
"О предоставлении частичной компенсации расходов на оплату за наем (поднаем) жилого помещения семьям с детьми"
(вместе с "Порядком и условиями предоставления частично</vt:lpstr>
    </vt:vector>
  </TitlesOfParts>
  <Company>КонсультантПлюс Версия 4025.00.50</Company>
  <LinksUpToDate>false</LinksUpToDate>
  <CharactersWithSpaces>127967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Кировской области от 18.06.2021 N 300-П
(ред. от 02.04.2026)
"О предоставлении частичной компенсации расходов на оплату за наем (поднаем) жилого помещения семьям с детьми"
(вместе с "Порядком и условиями предоставления частичной компенсации расходов на оплату за наем (поднаем) жилого помещения семьям с детьми")</dc:title>
  <dc:creator>Терентьева Александра Сергеевна</dc:creator>
  <cp:lastModifiedBy>Медведева Светлана Сергеевна</cp:lastModifiedBy>
  <cp:revision>2</cp:revision>
  <dcterms:created xsi:type="dcterms:W3CDTF">2026-08-13T07:29:00Z</dcterms:created>
  <dcterms:modified xsi:type="dcterms:W3CDTF">2026-08-13T07:29:00Z</dcterms:modified>
</cp:coreProperties>
</file>