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572" w:rsidRDefault="00D96572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D96572" w:rsidRDefault="00D96572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D9657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96572" w:rsidRDefault="00D96572">
            <w:pPr>
              <w:pStyle w:val="ConsPlusNormal"/>
              <w:outlineLvl w:val="0"/>
            </w:pPr>
            <w:r>
              <w:t>3 ноября 2004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96572" w:rsidRDefault="00D96572">
            <w:pPr>
              <w:pStyle w:val="ConsPlusNormal"/>
              <w:jc w:val="right"/>
              <w:outlineLvl w:val="0"/>
            </w:pPr>
            <w:r>
              <w:t>N 267-ЗО</w:t>
            </w:r>
          </w:p>
        </w:tc>
      </w:tr>
    </w:tbl>
    <w:p w:rsidR="00D96572" w:rsidRDefault="00D9657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Title"/>
        <w:jc w:val="center"/>
      </w:pPr>
      <w:r>
        <w:t>ЗАКОН</w:t>
      </w:r>
    </w:p>
    <w:p w:rsidR="00D96572" w:rsidRDefault="00D96572">
      <w:pPr>
        <w:pStyle w:val="ConsPlusTitle"/>
        <w:jc w:val="center"/>
      </w:pPr>
    </w:p>
    <w:p w:rsidR="00D96572" w:rsidRDefault="00D96572">
      <w:pPr>
        <w:pStyle w:val="ConsPlusTitle"/>
        <w:jc w:val="center"/>
      </w:pPr>
      <w:r>
        <w:t>КИРОВСКОЙ ОБЛАСТИ</w:t>
      </w:r>
    </w:p>
    <w:p w:rsidR="00D96572" w:rsidRDefault="00D96572">
      <w:pPr>
        <w:pStyle w:val="ConsPlusTitle"/>
        <w:jc w:val="center"/>
      </w:pPr>
    </w:p>
    <w:p w:rsidR="00D96572" w:rsidRDefault="00D96572">
      <w:pPr>
        <w:pStyle w:val="ConsPlusTitle"/>
        <w:jc w:val="center"/>
      </w:pPr>
      <w:r>
        <w:t>О МЕРЕ СОЦИАЛЬНОЙ ПОДДЕРЖКИ ОТДЕЛЬНЫХ КАТЕГОРИЙ</w:t>
      </w:r>
    </w:p>
    <w:p w:rsidR="00D96572" w:rsidRDefault="00D96572">
      <w:pPr>
        <w:pStyle w:val="ConsPlusTitle"/>
        <w:jc w:val="center"/>
      </w:pPr>
      <w:r>
        <w:t>СПЕЦИАЛИСТОВ, ПРОЖИВАЮЩИХ В СЕЛЬСКИХ НАСЕЛЕННЫХ ПУНКТАХ</w:t>
      </w:r>
    </w:p>
    <w:p w:rsidR="00D96572" w:rsidRDefault="00D96572">
      <w:pPr>
        <w:pStyle w:val="ConsPlusTitle"/>
        <w:jc w:val="center"/>
      </w:pPr>
      <w:r>
        <w:t>ИЛИ ПОСЕЛКАХ ГОРОДСКОГО ТИПА КИРОВСКОЙ ОБЛАСТИ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jc w:val="right"/>
      </w:pPr>
      <w:r>
        <w:t>Принят</w:t>
      </w:r>
    </w:p>
    <w:p w:rsidR="00D96572" w:rsidRDefault="00D96572">
      <w:pPr>
        <w:pStyle w:val="ConsPlusNormal"/>
        <w:jc w:val="right"/>
      </w:pPr>
      <w:r>
        <w:t>Законодательным Собранием</w:t>
      </w:r>
    </w:p>
    <w:p w:rsidR="00D96572" w:rsidRDefault="00D96572">
      <w:pPr>
        <w:pStyle w:val="ConsPlusNormal"/>
        <w:jc w:val="right"/>
      </w:pPr>
      <w:r>
        <w:t>Кировской области</w:t>
      </w:r>
    </w:p>
    <w:p w:rsidR="00D96572" w:rsidRDefault="00D96572">
      <w:pPr>
        <w:pStyle w:val="ConsPlusNormal"/>
        <w:jc w:val="right"/>
      </w:pPr>
      <w:r>
        <w:t>28 октября 2004 года</w:t>
      </w:r>
    </w:p>
    <w:p w:rsidR="00D96572" w:rsidRDefault="00D9657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9657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96572" w:rsidRDefault="00D9657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96572" w:rsidRDefault="00D96572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Кировской области</w:t>
            </w:r>
          </w:p>
          <w:p w:rsidR="00D96572" w:rsidRDefault="00D9657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31.03.2005 </w:t>
            </w:r>
            <w:hyperlink r:id="rId6">
              <w:r>
                <w:rPr>
                  <w:color w:val="0000FF"/>
                </w:rPr>
                <w:t>N 319-ЗО</w:t>
              </w:r>
            </w:hyperlink>
            <w:r>
              <w:rPr>
                <w:color w:val="392C69"/>
              </w:rPr>
              <w:t xml:space="preserve">, от 05.07.2007 </w:t>
            </w:r>
            <w:hyperlink r:id="rId7">
              <w:r>
                <w:rPr>
                  <w:color w:val="0000FF"/>
                </w:rPr>
                <w:t>N 147-ЗО</w:t>
              </w:r>
            </w:hyperlink>
            <w:r>
              <w:rPr>
                <w:color w:val="392C69"/>
              </w:rPr>
              <w:t xml:space="preserve">, от 06.10.2008 </w:t>
            </w:r>
            <w:hyperlink r:id="rId8">
              <w:r>
                <w:rPr>
                  <w:color w:val="0000FF"/>
                </w:rPr>
                <w:t>N 289-ЗО</w:t>
              </w:r>
            </w:hyperlink>
            <w:r>
              <w:rPr>
                <w:color w:val="392C69"/>
              </w:rPr>
              <w:t>,</w:t>
            </w:r>
          </w:p>
          <w:p w:rsidR="00D96572" w:rsidRDefault="00D9657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25.02.2011 </w:t>
            </w:r>
            <w:hyperlink r:id="rId9">
              <w:r>
                <w:rPr>
                  <w:color w:val="0000FF"/>
                </w:rPr>
                <w:t>N 618-ЗО</w:t>
              </w:r>
            </w:hyperlink>
            <w:r>
              <w:rPr>
                <w:color w:val="392C69"/>
              </w:rPr>
              <w:t xml:space="preserve">, от 24.10.2013 </w:t>
            </w:r>
            <w:hyperlink r:id="rId10">
              <w:r>
                <w:rPr>
                  <w:color w:val="0000FF"/>
                </w:rPr>
                <w:t>N 338-ЗО</w:t>
              </w:r>
            </w:hyperlink>
            <w:r>
              <w:rPr>
                <w:color w:val="392C69"/>
              </w:rPr>
              <w:t xml:space="preserve">, от 05.11.2015 </w:t>
            </w:r>
            <w:hyperlink r:id="rId11">
              <w:r>
                <w:rPr>
                  <w:color w:val="0000FF"/>
                </w:rPr>
                <w:t>N 580-ЗО</w:t>
              </w:r>
            </w:hyperlink>
            <w:r>
              <w:rPr>
                <w:color w:val="392C69"/>
              </w:rPr>
              <w:t>,</w:t>
            </w:r>
          </w:p>
          <w:p w:rsidR="00D96572" w:rsidRDefault="00D9657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27.09.2018 </w:t>
            </w:r>
            <w:hyperlink r:id="rId12">
              <w:r>
                <w:rPr>
                  <w:color w:val="0000FF"/>
                </w:rPr>
                <w:t>N 178-ЗО</w:t>
              </w:r>
            </w:hyperlink>
            <w:r>
              <w:rPr>
                <w:color w:val="392C69"/>
              </w:rPr>
              <w:t xml:space="preserve">, от 11.11.2019 </w:t>
            </w:r>
            <w:hyperlink r:id="rId13">
              <w:r>
                <w:rPr>
                  <w:color w:val="0000FF"/>
                </w:rPr>
                <w:t>N 305-ЗО</w:t>
              </w:r>
            </w:hyperlink>
            <w:r>
              <w:rPr>
                <w:color w:val="392C69"/>
              </w:rPr>
              <w:t xml:space="preserve">, от 21.12.2020 </w:t>
            </w:r>
            <w:hyperlink r:id="rId14">
              <w:r>
                <w:rPr>
                  <w:color w:val="0000FF"/>
                </w:rPr>
                <w:t>N 441-ЗО</w:t>
              </w:r>
            </w:hyperlink>
            <w:r>
              <w:rPr>
                <w:color w:val="392C69"/>
              </w:rPr>
              <w:t>,</w:t>
            </w:r>
          </w:p>
          <w:p w:rsidR="00D96572" w:rsidRDefault="00D9657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05.05.2025 </w:t>
            </w:r>
            <w:hyperlink r:id="rId15">
              <w:r>
                <w:rPr>
                  <w:color w:val="0000FF"/>
                </w:rPr>
                <w:t>N 392-ЗО</w:t>
              </w:r>
            </w:hyperlink>
            <w:r>
              <w:rPr>
                <w:color w:val="392C69"/>
              </w:rPr>
              <w:t>,</w:t>
            </w:r>
          </w:p>
          <w:p w:rsidR="00D96572" w:rsidRDefault="00D96572">
            <w:pPr>
              <w:pStyle w:val="ConsPlusNormal"/>
              <w:jc w:val="center"/>
            </w:pPr>
            <w:r>
              <w:rPr>
                <w:color w:val="392C69"/>
              </w:rPr>
              <w:t>с изм., внесенными Законами Кировской области</w:t>
            </w:r>
          </w:p>
          <w:p w:rsidR="00D96572" w:rsidRDefault="00D9657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09.12.2013 </w:t>
            </w:r>
            <w:hyperlink r:id="rId16">
              <w:r>
                <w:rPr>
                  <w:color w:val="0000FF"/>
                </w:rPr>
                <w:t>N 352-ЗО</w:t>
              </w:r>
            </w:hyperlink>
            <w:r>
              <w:rPr>
                <w:color w:val="392C69"/>
              </w:rPr>
              <w:t xml:space="preserve">, от 04.12.2014 </w:t>
            </w:r>
            <w:hyperlink r:id="rId17">
              <w:r>
                <w:rPr>
                  <w:color w:val="0000FF"/>
                </w:rPr>
                <w:t>N 480-ЗО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</w:tr>
    </w:tbl>
    <w:p w:rsidR="00D96572" w:rsidRDefault="00D96572">
      <w:pPr>
        <w:pStyle w:val="ConsPlusNormal"/>
        <w:jc w:val="both"/>
      </w:pPr>
    </w:p>
    <w:p w:rsidR="00D96572" w:rsidRDefault="00D96572">
      <w:pPr>
        <w:pStyle w:val="ConsPlusTitle"/>
        <w:ind w:firstLine="540"/>
        <w:jc w:val="both"/>
        <w:outlineLvl w:val="1"/>
      </w:pPr>
      <w:r>
        <w:t>Статья 1. Предмет правового регулирования настоящего Закона</w:t>
      </w:r>
    </w:p>
    <w:p w:rsidR="00D96572" w:rsidRDefault="00D96572">
      <w:pPr>
        <w:pStyle w:val="ConsPlusNormal"/>
        <w:ind w:firstLine="540"/>
        <w:jc w:val="both"/>
      </w:pPr>
    </w:p>
    <w:p w:rsidR="00D96572" w:rsidRDefault="00D96572">
      <w:pPr>
        <w:pStyle w:val="ConsPlusNormal"/>
        <w:ind w:firstLine="540"/>
        <w:jc w:val="both"/>
      </w:pPr>
      <w:r>
        <w:t xml:space="preserve">(в ред. </w:t>
      </w:r>
      <w:hyperlink r:id="rId18">
        <w:r>
          <w:rPr>
            <w:color w:val="0000FF"/>
          </w:rPr>
          <w:t>Закона</w:t>
        </w:r>
      </w:hyperlink>
      <w:r>
        <w:t xml:space="preserve"> Кировской области от 06.10.2008 N 289-ЗО)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ind w:firstLine="540"/>
        <w:jc w:val="both"/>
      </w:pPr>
      <w:r>
        <w:t xml:space="preserve">Настоящий Закон устанавливает меру социальной поддержки отдельных категорий специалистов, проживающих в сельских населенных пунктах или поселках городского типа области, в форме частичной компенсации расходов на оплату жилого помещения и коммунальных услуг в виде ежемесячной денежной выплаты (далее - частичная компенсация расходов), а также условия, размер и </w:t>
      </w:r>
      <w:hyperlink r:id="rId19">
        <w:r>
          <w:rPr>
            <w:color w:val="0000FF"/>
          </w:rPr>
          <w:t>порядок</w:t>
        </w:r>
      </w:hyperlink>
      <w:r>
        <w:t xml:space="preserve"> выплаты частичной компенсации расходов.</w:t>
      </w:r>
    </w:p>
    <w:p w:rsidR="00D96572" w:rsidRDefault="00D96572">
      <w:pPr>
        <w:pStyle w:val="ConsPlusNormal"/>
        <w:jc w:val="both"/>
      </w:pPr>
      <w:r>
        <w:t xml:space="preserve">(в ред. </w:t>
      </w:r>
      <w:hyperlink r:id="rId20">
        <w:r>
          <w:rPr>
            <w:color w:val="0000FF"/>
          </w:rPr>
          <w:t>Закона</w:t>
        </w:r>
      </w:hyperlink>
      <w:r>
        <w:t xml:space="preserve"> Кировской области от 27.09.2018 N 178-ЗО)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Title"/>
        <w:ind w:firstLine="540"/>
        <w:jc w:val="both"/>
        <w:outlineLvl w:val="1"/>
      </w:pPr>
      <w:bookmarkStart w:id="0" w:name="P32"/>
      <w:bookmarkEnd w:id="0"/>
      <w:r>
        <w:t>Статья 2. Категории специалистов, имеющих право на частичную компенсацию расходов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ind w:firstLine="540"/>
        <w:jc w:val="both"/>
      </w:pPr>
      <w:r>
        <w:t>1. Частичная компенсация расходов выплачивается следующим категориям специалистов (кроме совместителей), проживающих в сельских населенных пунктах или поселках городского типа области:</w:t>
      </w:r>
    </w:p>
    <w:p w:rsidR="00D96572" w:rsidRDefault="00D96572">
      <w:pPr>
        <w:pStyle w:val="ConsPlusNormal"/>
        <w:jc w:val="both"/>
      </w:pPr>
      <w:r>
        <w:t xml:space="preserve">(в ред. Законов Кировской области от 06.10.2008 </w:t>
      </w:r>
      <w:hyperlink r:id="rId21">
        <w:r>
          <w:rPr>
            <w:color w:val="0000FF"/>
          </w:rPr>
          <w:t>N 289-ЗО</w:t>
        </w:r>
      </w:hyperlink>
      <w:r>
        <w:t xml:space="preserve">, от 27.09.2018 </w:t>
      </w:r>
      <w:hyperlink r:id="rId22">
        <w:r>
          <w:rPr>
            <w:color w:val="0000FF"/>
          </w:rPr>
          <w:t>N 178-ЗО</w:t>
        </w:r>
      </w:hyperlink>
      <w:r>
        <w:t>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1) педагогическим работникам организаций культуры, социального обслуживания населения, медицинских организаций;</w:t>
      </w:r>
    </w:p>
    <w:p w:rsidR="00D96572" w:rsidRDefault="00D96572">
      <w:pPr>
        <w:pStyle w:val="ConsPlusNormal"/>
        <w:jc w:val="both"/>
      </w:pPr>
      <w:r>
        <w:t xml:space="preserve">(в ред. Законов Кировской области от 06.10.2008 </w:t>
      </w:r>
      <w:hyperlink r:id="rId23">
        <w:r>
          <w:rPr>
            <w:color w:val="0000FF"/>
          </w:rPr>
          <w:t>N 289-ЗО</w:t>
        </w:r>
      </w:hyperlink>
      <w:r>
        <w:t xml:space="preserve">, от 24.10.2013 </w:t>
      </w:r>
      <w:hyperlink r:id="rId24">
        <w:r>
          <w:rPr>
            <w:color w:val="0000FF"/>
          </w:rPr>
          <w:t>N 338-ЗО</w:t>
        </w:r>
      </w:hyperlink>
      <w:r>
        <w:t>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2) фармацевтическим и медицинским работникам медицинских организаций, организаций, осуществляющих образовательную деятельность, организаций социального обслуживания населения;</w:t>
      </w:r>
    </w:p>
    <w:p w:rsidR="00D96572" w:rsidRDefault="00D96572">
      <w:pPr>
        <w:pStyle w:val="ConsPlusNormal"/>
        <w:jc w:val="both"/>
      </w:pPr>
      <w:r>
        <w:t xml:space="preserve">(в ред. Законов Кировской области от 06.10.2008 </w:t>
      </w:r>
      <w:hyperlink r:id="rId25">
        <w:r>
          <w:rPr>
            <w:color w:val="0000FF"/>
          </w:rPr>
          <w:t>N 289-ЗО</w:t>
        </w:r>
      </w:hyperlink>
      <w:r>
        <w:t xml:space="preserve">, от 24.10.2013 </w:t>
      </w:r>
      <w:hyperlink r:id="rId26">
        <w:r>
          <w:rPr>
            <w:color w:val="0000FF"/>
          </w:rPr>
          <w:t>N 338-ЗО</w:t>
        </w:r>
      </w:hyperlink>
      <w:r>
        <w:t>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lastRenderedPageBreak/>
        <w:t>3) социальным работникам организаций социального обслуживания населения, медицинских организаций;</w:t>
      </w:r>
    </w:p>
    <w:p w:rsidR="00D96572" w:rsidRDefault="00D96572">
      <w:pPr>
        <w:pStyle w:val="ConsPlusNormal"/>
        <w:jc w:val="both"/>
      </w:pPr>
      <w:r>
        <w:t xml:space="preserve">(в ред. Законов Кировской области от 06.10.2008 </w:t>
      </w:r>
      <w:hyperlink r:id="rId27">
        <w:r>
          <w:rPr>
            <w:color w:val="0000FF"/>
          </w:rPr>
          <w:t>N 289-ЗО</w:t>
        </w:r>
      </w:hyperlink>
      <w:r>
        <w:t xml:space="preserve">, от 24.10.2013 </w:t>
      </w:r>
      <w:hyperlink r:id="rId28">
        <w:r>
          <w:rPr>
            <w:color w:val="0000FF"/>
          </w:rPr>
          <w:t>N 338-ЗО</w:t>
        </w:r>
      </w:hyperlink>
      <w:r>
        <w:t>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4) специалистам организаций культуры;</w:t>
      </w:r>
    </w:p>
    <w:p w:rsidR="00D96572" w:rsidRDefault="00D96572">
      <w:pPr>
        <w:pStyle w:val="ConsPlusNormal"/>
        <w:jc w:val="both"/>
      </w:pPr>
      <w:r>
        <w:t xml:space="preserve">(в ред. </w:t>
      </w:r>
      <w:hyperlink r:id="rId29">
        <w:r>
          <w:rPr>
            <w:color w:val="0000FF"/>
          </w:rPr>
          <w:t>Закона</w:t>
        </w:r>
      </w:hyperlink>
      <w:r>
        <w:t xml:space="preserve"> Кировской области от 24.10.2013 N 338-ЗО)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5) специалистам государственной ветеринарной службы.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2. Перечень должностей специалистов, которым в соответствии с настоящим Законом выплачивается частичная компенсация расходов, устанавливается Правительством области.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Title"/>
        <w:ind w:firstLine="540"/>
        <w:jc w:val="both"/>
        <w:outlineLvl w:val="1"/>
      </w:pPr>
      <w:r>
        <w:t>Статья 3. Условия выплаты частичной компенсации расходов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ind w:firstLine="540"/>
        <w:jc w:val="both"/>
      </w:pPr>
      <w:bookmarkStart w:id="1" w:name="P49"/>
      <w:bookmarkEnd w:id="1"/>
      <w:r>
        <w:t xml:space="preserve">1. Частичная компенсация расходов выплачивается специалистам, указанным в </w:t>
      </w:r>
      <w:hyperlink w:anchor="P32">
        <w:r>
          <w:rPr>
            <w:color w:val="0000FF"/>
          </w:rPr>
          <w:t>статье 2</w:t>
        </w:r>
      </w:hyperlink>
      <w:r>
        <w:t xml:space="preserve"> настоящего Закона, работающим в областных государственных учреждениях и в муниципальных учреждениях, расположенных в сельских населенных пунктах или поселках городского типа области, и в расположенных в указанных населенных пунктах филиалах, отделениях, структурных подразделениях областных государственных и муниципальных учреждений, расположенных в городах.</w:t>
      </w:r>
    </w:p>
    <w:p w:rsidR="00D96572" w:rsidRDefault="00D96572">
      <w:pPr>
        <w:pStyle w:val="ConsPlusNormal"/>
        <w:jc w:val="both"/>
      </w:pPr>
      <w:r>
        <w:t xml:space="preserve">(в ред. </w:t>
      </w:r>
      <w:hyperlink r:id="rId30">
        <w:r>
          <w:rPr>
            <w:color w:val="0000FF"/>
          </w:rPr>
          <w:t>Закона</w:t>
        </w:r>
      </w:hyperlink>
      <w:r>
        <w:t xml:space="preserve"> Кировской области от 06.10.2008 N 289-ЗО)</w:t>
      </w:r>
    </w:p>
    <w:p w:rsidR="00D96572" w:rsidRDefault="00D96572">
      <w:pPr>
        <w:pStyle w:val="ConsPlusNormal"/>
        <w:spacing w:before="220"/>
        <w:ind w:firstLine="540"/>
        <w:jc w:val="both"/>
      </w:pPr>
      <w:bookmarkStart w:id="2" w:name="P51"/>
      <w:bookmarkEnd w:id="2"/>
      <w:r>
        <w:t xml:space="preserve">2. Частичная компенсация расходов в соответствии с настоящим Законом выплачивается специалистам, прекратившим трудовую деятельность, осуществлявшим не менее 25 лет педагогическую деятельность в учреждениях для детей системы здравоохранения, социального обслуживания, лечебную и иную деятельность по охране здоровья граждан в медицинских организациях в сельских населенных пунктах, поселках городского типа и не менее 30 лет в городах, сельских населенных пунктах, поселках городского типа на должностях специалистов, которым в соответствии с настоящим Законом выплачивается частичная компенсация, или получающим страховую пенсию, или достигшим возраста 60 лет (для мужчин) и 55 лет (для женщин), которые непосредственно до наступления любого из вышеуказанных обстоятельств проработали не менее 10 лет в государственных и (или) муниципальных учреждениях (филиалах, отделениях, структурных подразделениях) (за исключением федеральных), расположенных в сельских населенных пунктах или поселках городского типа, из них не менее 5 лет в учреждениях (филиалах, отделениях, структурных подразделениях), указанных в </w:t>
      </w:r>
      <w:hyperlink w:anchor="P49">
        <w:r>
          <w:rPr>
            <w:color w:val="0000FF"/>
          </w:rPr>
          <w:t>части 1</w:t>
        </w:r>
      </w:hyperlink>
      <w:r>
        <w:t xml:space="preserve"> настоящей статьи.</w:t>
      </w:r>
    </w:p>
    <w:p w:rsidR="00D96572" w:rsidRDefault="00D96572">
      <w:pPr>
        <w:pStyle w:val="ConsPlusNormal"/>
        <w:jc w:val="both"/>
      </w:pPr>
      <w:r>
        <w:t xml:space="preserve">(часть 2 в ред. </w:t>
      </w:r>
      <w:hyperlink r:id="rId31">
        <w:r>
          <w:rPr>
            <w:color w:val="0000FF"/>
          </w:rPr>
          <w:t>Закона</w:t>
        </w:r>
      </w:hyperlink>
      <w:r>
        <w:t xml:space="preserve"> Кировской области от 27.09.2018 N 178-ЗО)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 xml:space="preserve">3. Право на выплату частичной компенсации расходов сохраняется за гражданами, указанными в </w:t>
      </w:r>
      <w:hyperlink w:anchor="P51">
        <w:r>
          <w:rPr>
            <w:color w:val="0000FF"/>
          </w:rPr>
          <w:t>части 2</w:t>
        </w:r>
      </w:hyperlink>
      <w:r>
        <w:t xml:space="preserve"> настоящей статьи, при назначении на должность, не указанную в перечне должностей специалистов, которым в соответствии с настоящим Законом выплачивается частичная компенсация расходов, а также при переезде на новое место жительства в сельский населенный пункт или поселок городского типа в пределах области.</w:t>
      </w:r>
    </w:p>
    <w:p w:rsidR="00D96572" w:rsidRDefault="00D96572">
      <w:pPr>
        <w:pStyle w:val="ConsPlusNormal"/>
        <w:jc w:val="both"/>
      </w:pPr>
      <w:r>
        <w:t xml:space="preserve">(часть 3 в ред. </w:t>
      </w:r>
      <w:hyperlink r:id="rId32">
        <w:r>
          <w:rPr>
            <w:color w:val="0000FF"/>
          </w:rPr>
          <w:t>Закона</w:t>
        </w:r>
      </w:hyperlink>
      <w:r>
        <w:t xml:space="preserve"> Кировской области от 27.09.2018 N 178-ЗО)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Title"/>
        <w:ind w:firstLine="540"/>
        <w:jc w:val="both"/>
        <w:outlineLvl w:val="1"/>
      </w:pPr>
      <w:r>
        <w:t>Статья 4. Размер частичной компенсации расходов</w:t>
      </w:r>
    </w:p>
    <w:p w:rsidR="00D96572" w:rsidRDefault="00D96572">
      <w:pPr>
        <w:pStyle w:val="ConsPlusNormal"/>
        <w:ind w:firstLine="540"/>
        <w:jc w:val="both"/>
      </w:pPr>
    </w:p>
    <w:p w:rsidR="00D96572" w:rsidRDefault="00D96572">
      <w:pPr>
        <w:pStyle w:val="ConsPlusNormal"/>
        <w:ind w:firstLine="540"/>
        <w:jc w:val="both"/>
      </w:pPr>
      <w:r>
        <w:t xml:space="preserve">(в ред. </w:t>
      </w:r>
      <w:hyperlink r:id="rId33">
        <w:r>
          <w:rPr>
            <w:color w:val="0000FF"/>
          </w:rPr>
          <w:t>Закона</w:t>
        </w:r>
      </w:hyperlink>
      <w:r>
        <w:t xml:space="preserve"> Кировской области от 06.10.2008 N 289-ЗО)</w:t>
      </w:r>
    </w:p>
    <w:p w:rsidR="00D96572" w:rsidRDefault="00D96572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9657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96572" w:rsidRDefault="00D96572">
            <w:pPr>
              <w:pStyle w:val="ConsPlusNormal"/>
              <w:jc w:val="both"/>
            </w:pPr>
            <w:r>
              <w:rPr>
                <w:color w:val="392C69"/>
              </w:rPr>
              <w:t xml:space="preserve">Размер частичной компенсации расходов на оплату жилого помещения и коммунальных услуг с 01.01.2026 </w:t>
            </w:r>
            <w:hyperlink r:id="rId34">
              <w:r>
                <w:rPr>
                  <w:color w:val="0000FF"/>
                </w:rPr>
                <w:t>увеличен</w:t>
              </w:r>
            </w:hyperlink>
            <w:r>
              <w:rPr>
                <w:color w:val="392C69"/>
              </w:rPr>
              <w:t xml:space="preserve"> на 12,3% и составляет 1059 рублей.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</w:tr>
    </w:tbl>
    <w:p w:rsidR="00D96572" w:rsidRDefault="00D9657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9657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96572" w:rsidRDefault="00D96572">
            <w:pPr>
              <w:pStyle w:val="ConsPlusNormal"/>
              <w:jc w:val="both"/>
            </w:pPr>
            <w:r>
              <w:rPr>
                <w:color w:val="392C69"/>
              </w:rPr>
              <w:t xml:space="preserve">Размер частичной компенсации расходов на оплату жилого помещения и коммунальных услуг с 01.01.2025 </w:t>
            </w:r>
            <w:hyperlink r:id="rId35">
              <w:r>
                <w:rPr>
                  <w:color w:val="0000FF"/>
                </w:rPr>
                <w:t>увеличен</w:t>
              </w:r>
            </w:hyperlink>
            <w:r>
              <w:rPr>
                <w:color w:val="392C69"/>
              </w:rPr>
              <w:t xml:space="preserve"> на 8,1% и составляет 943 рубля.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</w:tr>
    </w:tbl>
    <w:p w:rsidR="00D96572" w:rsidRDefault="00D9657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9657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96572" w:rsidRDefault="00D96572">
            <w:pPr>
              <w:pStyle w:val="ConsPlusNormal"/>
              <w:jc w:val="both"/>
            </w:pPr>
            <w:r>
              <w:rPr>
                <w:color w:val="392C69"/>
              </w:rPr>
              <w:t xml:space="preserve">Размер частичной компенсации расходов на оплату жилого помещения и коммунальных услуг с 01.01.2023 </w:t>
            </w:r>
            <w:hyperlink r:id="rId36">
              <w:r>
                <w:rPr>
                  <w:color w:val="0000FF"/>
                </w:rPr>
                <w:t>увеличен</w:t>
              </w:r>
            </w:hyperlink>
            <w:r>
              <w:rPr>
                <w:color w:val="392C69"/>
              </w:rPr>
              <w:t xml:space="preserve"> на 6,7% и составляет 872 рубля.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</w:tr>
    </w:tbl>
    <w:p w:rsidR="00D96572" w:rsidRDefault="00D9657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9657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96572" w:rsidRDefault="00D96572">
            <w:pPr>
              <w:pStyle w:val="ConsPlusNormal"/>
              <w:jc w:val="both"/>
            </w:pPr>
            <w:r>
              <w:rPr>
                <w:color w:val="392C69"/>
              </w:rPr>
              <w:t xml:space="preserve">Размер частичной компенсации расходов на оплату жилого помещения и коммунальных услуг с 01.03.2022 </w:t>
            </w:r>
            <w:hyperlink r:id="rId37">
              <w:r>
                <w:rPr>
                  <w:color w:val="0000FF"/>
                </w:rPr>
                <w:t>увеличен</w:t>
              </w:r>
            </w:hyperlink>
            <w:r>
              <w:rPr>
                <w:color w:val="392C69"/>
              </w:rPr>
              <w:t xml:space="preserve"> на 30% и составляет 817 рублей.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</w:tr>
    </w:tbl>
    <w:p w:rsidR="00D96572" w:rsidRDefault="00D9657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9657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96572" w:rsidRDefault="00D96572">
            <w:pPr>
              <w:pStyle w:val="ConsPlusNormal"/>
              <w:jc w:val="both"/>
            </w:pPr>
            <w:r>
              <w:rPr>
                <w:color w:val="392C69"/>
              </w:rPr>
              <w:t xml:space="preserve">Размер частичной компенсации расходов на оплату жилого помещения и коммунальных услуг с 01.07.2014 </w:t>
            </w:r>
            <w:hyperlink r:id="rId38">
              <w:r>
                <w:rPr>
                  <w:color w:val="0000FF"/>
                </w:rPr>
                <w:t>увеличен</w:t>
              </w:r>
            </w:hyperlink>
            <w:r>
              <w:rPr>
                <w:color w:val="392C69"/>
              </w:rPr>
              <w:t xml:space="preserve"> на 12% и составил 628 рублей.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</w:tr>
    </w:tbl>
    <w:p w:rsidR="00D96572" w:rsidRDefault="00D9657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9657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96572" w:rsidRDefault="00D96572">
            <w:pPr>
              <w:pStyle w:val="ConsPlusNormal"/>
              <w:jc w:val="both"/>
            </w:pPr>
            <w:r>
              <w:rPr>
                <w:color w:val="392C69"/>
              </w:rPr>
              <w:t xml:space="preserve">Размер частичной компенсации расходов на оплату жилого помещения и коммунальных услуг с 01.07.2013 </w:t>
            </w:r>
            <w:hyperlink r:id="rId39">
              <w:r>
                <w:rPr>
                  <w:color w:val="0000FF"/>
                </w:rPr>
                <w:t>увеличен</w:t>
              </w:r>
            </w:hyperlink>
            <w:r>
              <w:rPr>
                <w:color w:val="392C69"/>
              </w:rPr>
              <w:t xml:space="preserve"> на 15% и составил 561 рубль.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</w:tr>
    </w:tbl>
    <w:p w:rsidR="00D96572" w:rsidRDefault="00D9657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9657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96572" w:rsidRDefault="00D96572">
            <w:pPr>
              <w:pStyle w:val="ConsPlusNormal"/>
              <w:jc w:val="both"/>
            </w:pPr>
            <w:r>
              <w:rPr>
                <w:color w:val="392C69"/>
              </w:rPr>
              <w:t xml:space="preserve">Размер частичной компенсации расходов на оплату жилого помещения и коммунальных услуг с 01.01.2012 </w:t>
            </w:r>
            <w:hyperlink r:id="rId40">
              <w:r>
                <w:rPr>
                  <w:color w:val="0000FF"/>
                </w:rPr>
                <w:t>увеличен</w:t>
              </w:r>
            </w:hyperlink>
            <w:r>
              <w:rPr>
                <w:color w:val="392C69"/>
              </w:rPr>
              <w:t xml:space="preserve"> на 6% и составил 488 рублей.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</w:tr>
    </w:tbl>
    <w:p w:rsidR="00D96572" w:rsidRDefault="00D9657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9657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96572" w:rsidRDefault="00D96572">
            <w:pPr>
              <w:pStyle w:val="ConsPlusNormal"/>
              <w:jc w:val="both"/>
            </w:pPr>
            <w:r>
              <w:rPr>
                <w:color w:val="392C69"/>
              </w:rPr>
              <w:t xml:space="preserve">Размер частичной компенсации расходов на оплату жилого помещения и коммунальных услуг с 01.01.2011 </w:t>
            </w:r>
            <w:hyperlink r:id="rId41">
              <w:r>
                <w:rPr>
                  <w:color w:val="0000FF"/>
                </w:rPr>
                <w:t>увеличен</w:t>
              </w:r>
            </w:hyperlink>
            <w:r>
              <w:rPr>
                <w:color w:val="392C69"/>
              </w:rPr>
              <w:t xml:space="preserve"> на 15% и составил 460 рублей.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</w:tr>
    </w:tbl>
    <w:p w:rsidR="00D96572" w:rsidRDefault="00D96572">
      <w:pPr>
        <w:pStyle w:val="ConsPlusNormal"/>
        <w:spacing w:before="280"/>
        <w:ind w:firstLine="540"/>
        <w:jc w:val="both"/>
      </w:pPr>
      <w:bookmarkStart w:id="3" w:name="P68"/>
      <w:bookmarkEnd w:id="3"/>
      <w:r>
        <w:t>1. Размер частичной компенсации расходов составляет 400 рублей.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 xml:space="preserve">2. Размер частичной компенсации расходов, установленный </w:t>
      </w:r>
      <w:hyperlink w:anchor="P68">
        <w:r>
          <w:rPr>
            <w:color w:val="0000FF"/>
          </w:rPr>
          <w:t>частью 1</w:t>
        </w:r>
      </w:hyperlink>
      <w:r>
        <w:t xml:space="preserve"> настоящей статьи, увеличивается и утверждается Правительством области.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Title"/>
        <w:ind w:firstLine="540"/>
        <w:jc w:val="both"/>
        <w:outlineLvl w:val="1"/>
      </w:pPr>
      <w:r>
        <w:t>Статья 5. Порядок выплаты частичной компенсации расходов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ind w:firstLine="540"/>
        <w:jc w:val="both"/>
      </w:pPr>
      <w:r>
        <w:t>1. Частичная компенсация расходов отдельных категорий специалистов, проживающих в сельских населенных пунктах или поселках городского типа области, выплачивается ежемесячно в порядке, устанавливаемом Правительством области.</w:t>
      </w:r>
    </w:p>
    <w:p w:rsidR="00D96572" w:rsidRDefault="00D96572">
      <w:pPr>
        <w:pStyle w:val="ConsPlusNormal"/>
        <w:jc w:val="both"/>
      </w:pPr>
      <w:r>
        <w:t xml:space="preserve">(в ред. Законов Кировской области от 06.10.2008 </w:t>
      </w:r>
      <w:hyperlink r:id="rId42">
        <w:r>
          <w:rPr>
            <w:color w:val="0000FF"/>
          </w:rPr>
          <w:t>N 289-ЗО</w:t>
        </w:r>
      </w:hyperlink>
      <w:r>
        <w:t xml:space="preserve">, от 27.09.2018 </w:t>
      </w:r>
      <w:hyperlink r:id="rId43">
        <w:r>
          <w:rPr>
            <w:color w:val="0000FF"/>
          </w:rPr>
          <w:t>N 178-ЗО</w:t>
        </w:r>
      </w:hyperlink>
      <w:r>
        <w:t>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При наличии у гражданина одновременно права на получение одной и той же меры социальной поддержки по настоящему Закону и по другому закону области или иному нормативному правовому акту мера социальной поддержки предоставляется либо по настоящему Закону, либо по другому закону области или иному нормативному правовому акту.</w:t>
      </w:r>
    </w:p>
    <w:p w:rsidR="00D96572" w:rsidRDefault="00D96572">
      <w:pPr>
        <w:pStyle w:val="ConsPlusNormal"/>
        <w:jc w:val="both"/>
      </w:pPr>
      <w:r>
        <w:t xml:space="preserve">(абзац введен </w:t>
      </w:r>
      <w:hyperlink r:id="rId44">
        <w:r>
          <w:rPr>
            <w:color w:val="0000FF"/>
          </w:rPr>
          <w:t>Законом</w:t>
        </w:r>
      </w:hyperlink>
      <w:r>
        <w:t xml:space="preserve"> Кировской области от 05.07.2007 N 147-ЗО)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2. Информация об условиях, размерах и порядке выплаты частичной компенсации расходов публикуется в средствах массовой информации.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nformat"/>
        <w:jc w:val="both"/>
      </w:pPr>
      <w:r>
        <w:rPr>
          <w:color w:val="392C69"/>
        </w:rPr>
        <w:t xml:space="preserve">            1</w:t>
      </w:r>
    </w:p>
    <w:p w:rsidR="00D96572" w:rsidRDefault="00D96572">
      <w:pPr>
        <w:pStyle w:val="ConsPlusNonformat"/>
        <w:jc w:val="both"/>
      </w:pPr>
      <w:r>
        <w:rPr>
          <w:color w:val="392C69"/>
        </w:rPr>
        <w:t xml:space="preserve">    Статья 5  </w:t>
      </w:r>
      <w:hyperlink r:id="rId45">
        <w:r>
          <w:rPr>
            <w:color w:val="0000FF"/>
          </w:rPr>
          <w:t>введена</w:t>
        </w:r>
      </w:hyperlink>
      <w:r>
        <w:rPr>
          <w:color w:val="392C69"/>
        </w:rPr>
        <w:t xml:space="preserve">  в  действие  на период с 1 января по 31 декабря 2015</w:t>
      </w:r>
    </w:p>
    <w:p w:rsidR="00D96572" w:rsidRDefault="00D96572">
      <w:pPr>
        <w:pStyle w:val="ConsPlusNonformat"/>
        <w:jc w:val="both"/>
      </w:pPr>
      <w:r>
        <w:rPr>
          <w:color w:val="392C69"/>
        </w:rPr>
        <w:t xml:space="preserve">года </w:t>
      </w:r>
      <w:hyperlink r:id="rId46">
        <w:r>
          <w:rPr>
            <w:color w:val="0000FF"/>
          </w:rPr>
          <w:t>Законом</w:t>
        </w:r>
      </w:hyperlink>
      <w:r>
        <w:rPr>
          <w:color w:val="392C69"/>
        </w:rPr>
        <w:t xml:space="preserve"> Кировской области от 04.12.2014 N 480-ЗО.</w:t>
      </w:r>
    </w:p>
    <w:p w:rsidR="00D96572" w:rsidRDefault="00D96572">
      <w:pPr>
        <w:pStyle w:val="ConsPlusNonformat"/>
        <w:jc w:val="both"/>
      </w:pPr>
    </w:p>
    <w:p w:rsidR="00D96572" w:rsidRDefault="00D96572">
      <w:pPr>
        <w:pStyle w:val="ConsPlusNonformat"/>
        <w:jc w:val="both"/>
      </w:pPr>
      <w:r>
        <w:rPr>
          <w:color w:val="392C69"/>
        </w:rPr>
        <w:t xml:space="preserve">            1</w:t>
      </w:r>
    </w:p>
    <w:p w:rsidR="00D96572" w:rsidRDefault="00D96572">
      <w:pPr>
        <w:pStyle w:val="ConsPlusNonformat"/>
        <w:jc w:val="both"/>
      </w:pPr>
      <w:r>
        <w:rPr>
          <w:color w:val="392C69"/>
        </w:rPr>
        <w:t xml:space="preserve">    Статья 5  </w:t>
      </w:r>
      <w:hyperlink r:id="rId47">
        <w:r>
          <w:rPr>
            <w:color w:val="0000FF"/>
          </w:rPr>
          <w:t>введена</w:t>
        </w:r>
      </w:hyperlink>
      <w:r>
        <w:rPr>
          <w:color w:val="392C69"/>
        </w:rPr>
        <w:t xml:space="preserve"> в действие на период с 1 января по  31  декабря  2014</w:t>
      </w:r>
    </w:p>
    <w:p w:rsidR="00D96572" w:rsidRDefault="00D96572">
      <w:pPr>
        <w:pStyle w:val="ConsPlusNonformat"/>
        <w:jc w:val="both"/>
      </w:pPr>
      <w:r>
        <w:rPr>
          <w:color w:val="392C69"/>
        </w:rPr>
        <w:t xml:space="preserve">года </w:t>
      </w:r>
      <w:hyperlink r:id="rId48">
        <w:r>
          <w:rPr>
            <w:color w:val="0000FF"/>
          </w:rPr>
          <w:t>Законом</w:t>
        </w:r>
      </w:hyperlink>
      <w:r>
        <w:rPr>
          <w:color w:val="392C69"/>
        </w:rPr>
        <w:t xml:space="preserve"> Кировской области от 09.12.2013 N 352-ЗО.</w:t>
      </w:r>
    </w:p>
    <w:p w:rsidR="00D96572" w:rsidRDefault="00D96572">
      <w:pPr>
        <w:pStyle w:val="ConsPlusNonformat"/>
        <w:jc w:val="both"/>
      </w:pPr>
      <w:r>
        <w:t xml:space="preserve">            1</w:t>
      </w:r>
    </w:p>
    <w:p w:rsidR="00D96572" w:rsidRDefault="00D96572">
      <w:pPr>
        <w:pStyle w:val="ConsPlusNonformat"/>
        <w:jc w:val="both"/>
      </w:pPr>
      <w:r>
        <w:t xml:space="preserve">    Статья 5 . Наделение   органов   местного   самоуправления   отдельными</w:t>
      </w:r>
    </w:p>
    <w:p w:rsidR="00D96572" w:rsidRDefault="00D96572">
      <w:pPr>
        <w:pStyle w:val="ConsPlusNonformat"/>
        <w:jc w:val="both"/>
      </w:pPr>
      <w:r>
        <w:t>государственными полномочиями</w:t>
      </w:r>
    </w:p>
    <w:p w:rsidR="00D96572" w:rsidRDefault="00D96572">
      <w:pPr>
        <w:pStyle w:val="ConsPlusNormal"/>
        <w:ind w:firstLine="540"/>
        <w:jc w:val="both"/>
      </w:pPr>
    </w:p>
    <w:p w:rsidR="00D96572" w:rsidRDefault="00D96572">
      <w:pPr>
        <w:pStyle w:val="ConsPlusNormal"/>
        <w:ind w:firstLine="540"/>
        <w:jc w:val="both"/>
      </w:pPr>
      <w:r>
        <w:lastRenderedPageBreak/>
        <w:t xml:space="preserve">(введена </w:t>
      </w:r>
      <w:hyperlink r:id="rId49">
        <w:r>
          <w:rPr>
            <w:color w:val="0000FF"/>
          </w:rPr>
          <w:t>Законом</w:t>
        </w:r>
      </w:hyperlink>
      <w:r>
        <w:t xml:space="preserve"> Кировской области от 24.10.2013 N 338-ЗО)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ind w:firstLine="540"/>
        <w:jc w:val="both"/>
      </w:pPr>
      <w:r>
        <w:t>1. Настоящим Законом органы местного самоуправления муниципальных районов области, муниципальных округов, городских округов области "Город Киров", ЗАТО Первомайский (далее - органы местного самоуправления) наделяются на неограниченный срок отдельными государственными полномочиями по выплате отдельным категориям специалистов, работающих в муниципальных учреждениях и проживающих в сельских населенных пунктах или поселках городского типа области, частичной компенсации расходов (далее - отдельные государственные полномочия).</w:t>
      </w:r>
    </w:p>
    <w:p w:rsidR="00D96572" w:rsidRDefault="00D96572">
      <w:pPr>
        <w:pStyle w:val="ConsPlusNormal"/>
        <w:jc w:val="both"/>
      </w:pPr>
      <w:r>
        <w:t xml:space="preserve">(в ред. Законов Кировской области от 11.11.2019 </w:t>
      </w:r>
      <w:hyperlink r:id="rId50">
        <w:r>
          <w:rPr>
            <w:color w:val="0000FF"/>
          </w:rPr>
          <w:t>N 305-ЗО</w:t>
        </w:r>
      </w:hyperlink>
      <w:r>
        <w:t xml:space="preserve">, от 21.12.2020 </w:t>
      </w:r>
      <w:hyperlink r:id="rId51">
        <w:r>
          <w:rPr>
            <w:color w:val="0000FF"/>
          </w:rPr>
          <w:t>N 441-ЗО</w:t>
        </w:r>
      </w:hyperlink>
      <w:r>
        <w:t>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2. Финансовое обеспечение расходных обязательств муниципальных образований, возникающих при выполнении отдельных государственных полномочий, осуществляется за счет средств областного бюджета путем предоставления субвенций местным бюджетам из областного бюджета.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 xml:space="preserve">Объем субвенций местному бюджету из областного бюджета на выполнение отдельных государственных полномочий (далее - субвенция) определяется для каждого муниципального образования, органы местного самоуправления которого наделены отдельными государственными полномочиями, при планировании соответствующих расходов областного бюджета на очередной финансовый год и плановый период в соответствии с </w:t>
      </w:r>
      <w:hyperlink w:anchor="P170">
        <w:r>
          <w:rPr>
            <w:color w:val="0000FF"/>
          </w:rPr>
          <w:t>методикой</w:t>
        </w:r>
      </w:hyperlink>
      <w:r>
        <w:t>, утвержденной настоящим Законом. Сумма указанных субвенций составляет общий объем субвенций и подлежит утверждению законом области об областном бюджете.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Материальные средства органам местного самоуправления на выполнение отдельных государственных полномочий не передаются.</w:t>
      </w:r>
    </w:p>
    <w:p w:rsidR="00D96572" w:rsidRDefault="00D96572">
      <w:pPr>
        <w:pStyle w:val="ConsPlusNormal"/>
        <w:jc w:val="both"/>
      </w:pPr>
      <w:r>
        <w:t xml:space="preserve">(часть 2 в ред. </w:t>
      </w:r>
      <w:hyperlink r:id="rId52">
        <w:r>
          <w:rPr>
            <w:color w:val="0000FF"/>
          </w:rPr>
          <w:t>Закона</w:t>
        </w:r>
      </w:hyperlink>
      <w:r>
        <w:t xml:space="preserve"> Кировской области от 11.11.2019 N 305-ЗО)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3. Органы местного самоуправления имеют право: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1) получать методическую помощь от исполнительных органов области по вопросам осуществления отдельных государственных полномочий;</w:t>
      </w:r>
    </w:p>
    <w:p w:rsidR="00D96572" w:rsidRDefault="00D96572">
      <w:pPr>
        <w:pStyle w:val="ConsPlusNormal"/>
        <w:jc w:val="both"/>
      </w:pPr>
      <w:r>
        <w:t xml:space="preserve">(в ред. </w:t>
      </w:r>
      <w:hyperlink r:id="rId53">
        <w:r>
          <w:rPr>
            <w:color w:val="0000FF"/>
          </w:rPr>
          <w:t>Закона</w:t>
        </w:r>
      </w:hyperlink>
      <w:r>
        <w:t xml:space="preserve"> Кировской области от 05.05.2025 N 392-ЗО)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2) издавать муниципальные правовые акты по вопросам реализации отдельных государственных полномочий;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3) определять органы, должностных лиц, уполномоченных осуществлять отдельные государственные полномочия, муниципальные учреждения, уполномоченные осуществлять деятельность по реализации отдельных государственных полномочий;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4) осуществлять иные права в соответствии с законодательством.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4. Органы местного самоуправления при осуществлении отдельных государственных полномочий обязаны: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1) соблюдать действующее законодательство, регулирующее вопросы осуществления государственных полномочий, и осуществлять отдельные государственные полномочия;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2) вести учет и обеспечивать целевое расходование средств областного бюджета, выделенных на осуществление отдельных государственных полномочий;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3) представлять органам государственной власти области, их должностным лицам запрашиваемые документы, информацию по вопросам осуществления отдельных государственных полномочий;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lastRenderedPageBreak/>
        <w:t>4) представлять отчетность об использовании средств областного бюджета, выделенных на осуществление отдельных государственных полномочий, в уполномоченный исполнительный орган области, обеспечивающий проведение финансовой, бюджетной и налоговой политики на территории области, по установленным им формам и срокам.</w:t>
      </w:r>
    </w:p>
    <w:p w:rsidR="00D96572" w:rsidRDefault="00D96572">
      <w:pPr>
        <w:pStyle w:val="ConsPlusNormal"/>
        <w:jc w:val="both"/>
      </w:pPr>
      <w:r>
        <w:t xml:space="preserve">(в ред. </w:t>
      </w:r>
      <w:hyperlink r:id="rId54">
        <w:r>
          <w:rPr>
            <w:color w:val="0000FF"/>
          </w:rPr>
          <w:t>Закона</w:t>
        </w:r>
      </w:hyperlink>
      <w:r>
        <w:t xml:space="preserve"> Кировской области от 05.05.2025 N 392-ЗО)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5. Правительство Кировской области вправе по вопросам осуществления органами местного самоуправления отдельных государственных полномочий издавать обязательные для исполнения нормативные правовые акты и осуществлять контроль за их исполнением.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6. Исполнительные органы области при осуществлении органами местного самоуправления отдельных государственных полномочий обязаны:</w:t>
      </w:r>
    </w:p>
    <w:p w:rsidR="00D96572" w:rsidRDefault="00D96572">
      <w:pPr>
        <w:pStyle w:val="ConsPlusNormal"/>
        <w:jc w:val="both"/>
      </w:pPr>
      <w:r>
        <w:t xml:space="preserve">(в ред. </w:t>
      </w:r>
      <w:hyperlink r:id="rId55">
        <w:r>
          <w:rPr>
            <w:color w:val="0000FF"/>
          </w:rPr>
          <w:t>Закона</w:t>
        </w:r>
      </w:hyperlink>
      <w:r>
        <w:t xml:space="preserve"> Кировской области от 05.05.2025 N 392-ЗО)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1) оказывать методическую помощь органам местного самоуправления по вопросам осуществления отдельных государственных полномочий;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2) давать разъяснения органам местного самоуправления по вопросам осуществления ими отдельных государственных полномочий;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3) осуществлять контроль за исполнением органами местного самоуправления отдельных государственных полномочий;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4) рассчитывать объем субвенций для каждого муниципального образования, органы местного самоуправления которого наделены отдельными государственными полномочиями, и определять общий объем субвенций в соответствии с настоящим Законом.</w:t>
      </w:r>
    </w:p>
    <w:p w:rsidR="00D96572" w:rsidRDefault="00D96572">
      <w:pPr>
        <w:pStyle w:val="ConsPlusNormal"/>
        <w:jc w:val="both"/>
      </w:pPr>
      <w:r>
        <w:t xml:space="preserve">(п. 4 введен </w:t>
      </w:r>
      <w:hyperlink r:id="rId56">
        <w:r>
          <w:rPr>
            <w:color w:val="0000FF"/>
          </w:rPr>
          <w:t>Законом</w:t>
        </w:r>
      </w:hyperlink>
      <w:r>
        <w:t xml:space="preserve"> Кировской области от 11.11.2019 N 305-ЗО)</w:t>
      </w:r>
    </w:p>
    <w:p w:rsidR="00D96572" w:rsidRDefault="00D96572">
      <w:pPr>
        <w:pStyle w:val="ConsPlusNonformat"/>
        <w:spacing w:before="200"/>
        <w:jc w:val="both"/>
      </w:pPr>
      <w:r>
        <w:t xml:space="preserve">     1</w:t>
      </w:r>
    </w:p>
    <w:p w:rsidR="00D96572" w:rsidRDefault="00D96572">
      <w:pPr>
        <w:pStyle w:val="ConsPlusNonformat"/>
        <w:jc w:val="both"/>
      </w:pPr>
      <w:r>
        <w:t xml:space="preserve">    6 .   Исполнительные   органы  области    вправе   в   ходе  исполнения</w:t>
      </w:r>
    </w:p>
    <w:p w:rsidR="00D96572" w:rsidRDefault="00D96572">
      <w:pPr>
        <w:pStyle w:val="ConsPlusNonformat"/>
        <w:jc w:val="both"/>
      </w:pPr>
      <w:r>
        <w:t>областного  бюджета  в  текущем  финансовом  году  в  установленном порядке</w:t>
      </w:r>
    </w:p>
    <w:p w:rsidR="00D96572" w:rsidRDefault="00D96572">
      <w:pPr>
        <w:pStyle w:val="ConsPlusNonformat"/>
        <w:jc w:val="both"/>
      </w:pPr>
      <w:r>
        <w:t>вносить   предложения  об  изменении  объема  субвенций  для  муниципальных</w:t>
      </w:r>
    </w:p>
    <w:p w:rsidR="00D96572" w:rsidRDefault="00D96572">
      <w:pPr>
        <w:pStyle w:val="ConsPlusNonformat"/>
        <w:jc w:val="both"/>
      </w:pPr>
      <w:r>
        <w:t>образований  в  случае  изменения  значения  показателя распределения между</w:t>
      </w:r>
    </w:p>
    <w:p w:rsidR="00D96572" w:rsidRDefault="00D96572">
      <w:pPr>
        <w:pStyle w:val="ConsPlusNonformat"/>
        <w:jc w:val="both"/>
      </w:pPr>
      <w:r>
        <w:t>муниципальными образованиями общего объема субвенций.</w:t>
      </w:r>
    </w:p>
    <w:p w:rsidR="00D96572" w:rsidRDefault="00D96572">
      <w:pPr>
        <w:pStyle w:val="ConsPlusNonformat"/>
        <w:jc w:val="both"/>
      </w:pPr>
      <w:r>
        <w:t xml:space="preserve">        1</w:t>
      </w:r>
    </w:p>
    <w:p w:rsidR="00D96572" w:rsidRDefault="00D96572">
      <w:pPr>
        <w:pStyle w:val="ConsPlusNonformat"/>
        <w:jc w:val="both"/>
      </w:pPr>
      <w:r>
        <w:t xml:space="preserve">(часть 6  введена  </w:t>
      </w:r>
      <w:hyperlink r:id="rId57">
        <w:r>
          <w:rPr>
            <w:color w:val="0000FF"/>
          </w:rPr>
          <w:t>Законом</w:t>
        </w:r>
      </w:hyperlink>
      <w:r>
        <w:t xml:space="preserve">  Кировской  области   от 11.11.2019   N  305-ЗО;</w:t>
      </w:r>
    </w:p>
    <w:p w:rsidR="00D96572" w:rsidRDefault="00D96572">
      <w:pPr>
        <w:pStyle w:val="ConsPlusNonformat"/>
        <w:jc w:val="both"/>
      </w:pPr>
      <w:r>
        <w:t xml:space="preserve">в ред. </w:t>
      </w:r>
      <w:hyperlink r:id="rId58">
        <w:r>
          <w:rPr>
            <w:color w:val="0000FF"/>
          </w:rPr>
          <w:t>Закона</w:t>
        </w:r>
      </w:hyperlink>
      <w:r>
        <w:t xml:space="preserve"> Кировской области от 05.05.2025 N 392-ЗО)</w:t>
      </w:r>
    </w:p>
    <w:p w:rsidR="00D96572" w:rsidRDefault="00D96572">
      <w:pPr>
        <w:pStyle w:val="ConsPlusNormal"/>
        <w:ind w:firstLine="540"/>
        <w:jc w:val="both"/>
      </w:pPr>
      <w:r>
        <w:t>7. Уполномоченный исполнительный орган области, обеспечивающий проведение финансовой, бюджетной и налоговой политики на территории области, при осуществлении органами местного самоуправления отдельных государственных полномочий обязан:</w:t>
      </w:r>
    </w:p>
    <w:p w:rsidR="00D96572" w:rsidRDefault="00D96572">
      <w:pPr>
        <w:pStyle w:val="ConsPlusNormal"/>
        <w:jc w:val="both"/>
      </w:pPr>
      <w:r>
        <w:t xml:space="preserve">(в ред. </w:t>
      </w:r>
      <w:hyperlink r:id="rId59">
        <w:r>
          <w:rPr>
            <w:color w:val="0000FF"/>
          </w:rPr>
          <w:t>Закона</w:t>
        </w:r>
      </w:hyperlink>
      <w:r>
        <w:t xml:space="preserve"> Кировской области от 05.05.2025 N 392-ЗО)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1) получать от органов местного самоуправления информацию и отчеты об использовании средств областного бюджета, выделенных на осуществление отдельных государственных полномочий;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2) осуществлять контроль за целевым использованием предоставленных финансовых средств.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8. Контроль за исполнением отдельных государственных полномочий осуществляется путем проведения проверок, запросов необходимых документов и информации об исполнении отдельных государственных полномочий и в иных формах, установленных действующим законодательством.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 xml:space="preserve">В случае выявления нарушений требований законов по вопросам осуществления органами местного самоуправления государственных полномочий уполномоченные исполнительные органы области вправе давать письменные предписания по устранению таких нарушений, </w:t>
      </w:r>
      <w:r>
        <w:lastRenderedPageBreak/>
        <w:t>обязательные для исполнения органами местного самоуправления.</w:t>
      </w:r>
    </w:p>
    <w:p w:rsidR="00D96572" w:rsidRDefault="00D96572">
      <w:pPr>
        <w:pStyle w:val="ConsPlusNormal"/>
        <w:jc w:val="both"/>
      </w:pPr>
      <w:r>
        <w:t xml:space="preserve">(в ред. </w:t>
      </w:r>
      <w:hyperlink r:id="rId60">
        <w:r>
          <w:rPr>
            <w:color w:val="0000FF"/>
          </w:rPr>
          <w:t>Закона</w:t>
        </w:r>
      </w:hyperlink>
      <w:r>
        <w:t xml:space="preserve"> Кировской области от 05.05.2025 N 392-ЗО)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9. Исполнение отдельных государственных полномочий может быть прекращено в случае вступления в силу федерального закона, закона области, в связи с которым реализация отдельных государственных полномочий становится невозможной.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10. Исполнение отдельных государственных полномочий может быть прекращено законом области в отношении одного или нескольких муниципальных образований по следующим основаниям: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1) в случае неисполнения, ненадлежащего исполнения или невозможности исполнения органами местного самоуправления отдельных государственных полномочий;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2) в случае выявления фактов нарушений органами местного самоуправления требований федерального и областного законодательства;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3) по иным основаниям, предусмотренным действующим законодательством.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Title"/>
        <w:ind w:firstLine="540"/>
        <w:jc w:val="both"/>
        <w:outlineLvl w:val="1"/>
      </w:pPr>
      <w:r>
        <w:t>Статья 6. Финансирование расходов, предусмотренных настоящим Законом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ind w:firstLine="540"/>
        <w:jc w:val="both"/>
      </w:pPr>
      <w:r>
        <w:t>Расходы, предусмотренные настоящим Законом, осуществляются за счет средств областного бюджета.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Title"/>
        <w:ind w:firstLine="540"/>
        <w:jc w:val="both"/>
        <w:outlineLvl w:val="1"/>
      </w:pPr>
      <w:r>
        <w:t>Статья 7. Вступление в силу настоящего Закона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ind w:firstLine="540"/>
        <w:jc w:val="both"/>
      </w:pPr>
      <w:r>
        <w:t>Настоящий Закон вступает в силу с 1 января 2005 года.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 xml:space="preserve">Абзац утратил силу с 1 января 2016 года. - </w:t>
      </w:r>
      <w:hyperlink r:id="rId61">
        <w:r>
          <w:rPr>
            <w:color w:val="0000FF"/>
          </w:rPr>
          <w:t>Закон</w:t>
        </w:r>
      </w:hyperlink>
      <w:r>
        <w:t xml:space="preserve"> Кировской области от 05.11.2015 N 580-ЗО.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jc w:val="right"/>
      </w:pPr>
      <w:r>
        <w:t>Губернатор</w:t>
      </w:r>
    </w:p>
    <w:p w:rsidR="00D96572" w:rsidRDefault="00D96572">
      <w:pPr>
        <w:pStyle w:val="ConsPlusNormal"/>
        <w:jc w:val="right"/>
      </w:pPr>
      <w:r>
        <w:t>Кировской области</w:t>
      </w:r>
    </w:p>
    <w:p w:rsidR="00D96572" w:rsidRDefault="00D96572">
      <w:pPr>
        <w:pStyle w:val="ConsPlusNormal"/>
        <w:jc w:val="right"/>
      </w:pPr>
      <w:r>
        <w:t>Н.И.ШАКЛЕИН</w:t>
      </w:r>
    </w:p>
    <w:p w:rsidR="00D96572" w:rsidRDefault="00D96572">
      <w:pPr>
        <w:pStyle w:val="ConsPlusNormal"/>
        <w:jc w:val="both"/>
      </w:pPr>
      <w:r>
        <w:t>г. Киров</w:t>
      </w:r>
    </w:p>
    <w:p w:rsidR="00D96572" w:rsidRDefault="00D96572">
      <w:pPr>
        <w:pStyle w:val="ConsPlusNormal"/>
        <w:spacing w:before="220"/>
        <w:jc w:val="both"/>
      </w:pPr>
      <w:r>
        <w:t>3 ноября 2004 года</w:t>
      </w:r>
    </w:p>
    <w:p w:rsidR="00D96572" w:rsidRDefault="00D96572">
      <w:pPr>
        <w:pStyle w:val="ConsPlusNormal"/>
        <w:spacing w:before="220"/>
        <w:jc w:val="both"/>
      </w:pPr>
      <w:r>
        <w:t>N 267-ЗО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jc w:val="right"/>
        <w:outlineLvl w:val="0"/>
      </w:pPr>
      <w:r>
        <w:t>Утверждена</w:t>
      </w:r>
    </w:p>
    <w:p w:rsidR="00D96572" w:rsidRDefault="00D96572">
      <w:pPr>
        <w:pStyle w:val="ConsPlusNormal"/>
        <w:jc w:val="right"/>
      </w:pPr>
      <w:r>
        <w:t>Законом</w:t>
      </w:r>
    </w:p>
    <w:p w:rsidR="00D96572" w:rsidRDefault="00D96572">
      <w:pPr>
        <w:pStyle w:val="ConsPlusNormal"/>
        <w:jc w:val="right"/>
      </w:pPr>
      <w:r>
        <w:t>Кировской области</w:t>
      </w:r>
    </w:p>
    <w:p w:rsidR="00D96572" w:rsidRDefault="00D96572">
      <w:pPr>
        <w:pStyle w:val="ConsPlusNormal"/>
        <w:jc w:val="right"/>
      </w:pPr>
      <w:r>
        <w:t>"О мере социальной поддержки</w:t>
      </w:r>
    </w:p>
    <w:p w:rsidR="00D96572" w:rsidRDefault="00D96572">
      <w:pPr>
        <w:pStyle w:val="ConsPlusNormal"/>
        <w:jc w:val="right"/>
      </w:pPr>
      <w:r>
        <w:t>отдельных категорий специалистов,</w:t>
      </w:r>
    </w:p>
    <w:p w:rsidR="00D96572" w:rsidRDefault="00D96572">
      <w:pPr>
        <w:pStyle w:val="ConsPlusNormal"/>
        <w:jc w:val="right"/>
      </w:pPr>
      <w:r>
        <w:t>работающих, вышедших на пенсию</w:t>
      </w:r>
    </w:p>
    <w:p w:rsidR="00D96572" w:rsidRDefault="00D96572">
      <w:pPr>
        <w:pStyle w:val="ConsPlusNormal"/>
        <w:jc w:val="right"/>
      </w:pPr>
      <w:r>
        <w:t>и проживающих в сельских</w:t>
      </w:r>
    </w:p>
    <w:p w:rsidR="00D96572" w:rsidRDefault="00D96572">
      <w:pPr>
        <w:pStyle w:val="ConsPlusNormal"/>
        <w:jc w:val="right"/>
      </w:pPr>
      <w:r>
        <w:t>населенных пунктах или поселках</w:t>
      </w:r>
    </w:p>
    <w:p w:rsidR="00D96572" w:rsidRDefault="00D96572">
      <w:pPr>
        <w:pStyle w:val="ConsPlusNormal"/>
        <w:jc w:val="right"/>
      </w:pPr>
      <w:r>
        <w:t>городского типа Кировской области"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Title"/>
        <w:jc w:val="center"/>
      </w:pPr>
      <w:bookmarkStart w:id="4" w:name="P170"/>
      <w:bookmarkEnd w:id="4"/>
      <w:r>
        <w:t>МЕТОДИКА</w:t>
      </w:r>
    </w:p>
    <w:p w:rsidR="00D96572" w:rsidRDefault="00D96572">
      <w:pPr>
        <w:pStyle w:val="ConsPlusTitle"/>
        <w:jc w:val="center"/>
      </w:pPr>
      <w:r>
        <w:t>РАСПРЕДЕЛЕНИЯ СУБВЕНЦИЙ МЕСТНОМУ БЮДЖЕТУ ИЗ ОБЛАСТНОГО</w:t>
      </w:r>
    </w:p>
    <w:p w:rsidR="00D96572" w:rsidRDefault="00D96572">
      <w:pPr>
        <w:pStyle w:val="ConsPlusTitle"/>
        <w:jc w:val="center"/>
      </w:pPr>
      <w:r>
        <w:lastRenderedPageBreak/>
        <w:t>БЮДЖЕТА НА ВЫПОЛНЕНИЕ ОТДЕЛЬНЫХ ГОСУДАРСТВЕННЫХ ПОЛНОМОЧИЙ</w:t>
      </w:r>
    </w:p>
    <w:p w:rsidR="00D96572" w:rsidRDefault="00D96572">
      <w:pPr>
        <w:pStyle w:val="ConsPlusTitle"/>
        <w:jc w:val="center"/>
      </w:pPr>
      <w:r>
        <w:t>ПО ВЫПЛАТЕ ОТДЕЛЬНЫМ КАТЕГОРИЯМ СПЕЦИАЛИСТОВ, РАБОТАЮЩИХ</w:t>
      </w:r>
    </w:p>
    <w:p w:rsidR="00D96572" w:rsidRDefault="00D96572">
      <w:pPr>
        <w:pStyle w:val="ConsPlusTitle"/>
        <w:jc w:val="center"/>
      </w:pPr>
      <w:r>
        <w:t>В МУНИЦИПАЛЬНЫХ УЧРЕЖДЕНИЯХ И ПРОЖИВАЮЩИХ В СЕЛЬСКИХ</w:t>
      </w:r>
    </w:p>
    <w:p w:rsidR="00D96572" w:rsidRDefault="00D96572">
      <w:pPr>
        <w:pStyle w:val="ConsPlusTitle"/>
        <w:jc w:val="center"/>
      </w:pPr>
      <w:r>
        <w:t>НАСЕЛЕННЫХ ПУНКТАХ ИЛИ ПОСЕЛКАХ ГОРОДСКОГО ТИПА ОБЛАСТИ,</w:t>
      </w:r>
    </w:p>
    <w:p w:rsidR="00D96572" w:rsidRDefault="00D96572">
      <w:pPr>
        <w:pStyle w:val="ConsPlusTitle"/>
        <w:jc w:val="center"/>
      </w:pPr>
      <w:r>
        <w:t>ЧАСТИЧНОЙ КОМПЕНСАЦИИ РАСХОДОВ НА ОПЛАТУ ЖИЛОГО ПОМЕЩЕНИЯ</w:t>
      </w:r>
    </w:p>
    <w:p w:rsidR="00D96572" w:rsidRDefault="00D96572">
      <w:pPr>
        <w:pStyle w:val="ConsPlusTitle"/>
        <w:jc w:val="center"/>
      </w:pPr>
      <w:r>
        <w:t>И КОММУНАЛЬНЫХ УСЛУГ В ВИДЕ ЕЖЕМЕСЯЧНОЙ ДЕНЕЖНОЙ ВЫПЛАТЫ</w:t>
      </w:r>
    </w:p>
    <w:p w:rsidR="00D96572" w:rsidRDefault="00D96572">
      <w:pPr>
        <w:pStyle w:val="ConsPlusTitle"/>
        <w:jc w:val="center"/>
      </w:pPr>
      <w:r>
        <w:t>И ПОРЯДОК ОПРЕДЕЛЕНИЯ ОБЩЕГО ОБЪЕМА УКАЗАННЫХ СУБВЕНЦИЙ</w:t>
      </w:r>
    </w:p>
    <w:p w:rsidR="00D96572" w:rsidRDefault="00D9657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9657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96572" w:rsidRDefault="00D9657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96572" w:rsidRDefault="00D96572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(введена </w:t>
            </w:r>
            <w:hyperlink r:id="rId62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Кировской области от 24.10.2013 N 338-ЗО;</w:t>
            </w:r>
          </w:p>
          <w:p w:rsidR="00D96572" w:rsidRDefault="00D96572">
            <w:pPr>
              <w:pStyle w:val="ConsPlusNormal"/>
              <w:jc w:val="center"/>
            </w:pPr>
            <w:r>
              <w:rPr>
                <w:color w:val="392C69"/>
              </w:rPr>
              <w:t>в ред. Законов Кировской области</w:t>
            </w:r>
          </w:p>
          <w:p w:rsidR="00D96572" w:rsidRDefault="00D9657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11.11.2019 </w:t>
            </w:r>
            <w:hyperlink r:id="rId63">
              <w:r>
                <w:rPr>
                  <w:color w:val="0000FF"/>
                </w:rPr>
                <w:t>N 305-ЗО</w:t>
              </w:r>
            </w:hyperlink>
            <w:r>
              <w:rPr>
                <w:color w:val="392C69"/>
              </w:rPr>
              <w:t xml:space="preserve">, от 21.12.2020 </w:t>
            </w:r>
            <w:hyperlink r:id="rId64">
              <w:r>
                <w:rPr>
                  <w:color w:val="0000FF"/>
                </w:rPr>
                <w:t>N 441-ЗО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96572" w:rsidRDefault="00D96572">
            <w:pPr>
              <w:pStyle w:val="ConsPlusNormal"/>
            </w:pPr>
          </w:p>
        </w:tc>
      </w:tr>
    </w:tbl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ind w:firstLine="540"/>
        <w:jc w:val="both"/>
      </w:pPr>
      <w:r>
        <w:t>1. Распределение субвенций местному бюджету из областного бюджета на выполнение отдельных государственных полномочий по выплате отдельным категориям специалистов, работающих в муниципальных учреждениях и проживающих в сельских населенных пунктах или поселках городского типа области, частичной компенсации расходов на оплату жилого помещения и коммунальных услуг в виде ежемесячной денежной выплаты (далее - субвенция) производится по формуле:</w:t>
      </w:r>
    </w:p>
    <w:p w:rsidR="00D96572" w:rsidRDefault="00D96572">
      <w:pPr>
        <w:pStyle w:val="ConsPlusNormal"/>
        <w:jc w:val="both"/>
      </w:pPr>
      <w:r>
        <w:t xml:space="preserve">(в ред. </w:t>
      </w:r>
      <w:hyperlink r:id="rId65">
        <w:r>
          <w:rPr>
            <w:color w:val="0000FF"/>
          </w:rPr>
          <w:t>Закона</w:t>
        </w:r>
      </w:hyperlink>
      <w:r>
        <w:t xml:space="preserve"> Кировской области от 11.11.2019 N 305-ЗО)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jc w:val="center"/>
      </w:pPr>
      <w:r>
        <w:t>S</w:t>
      </w:r>
      <w:r>
        <w:rPr>
          <w:vertAlign w:val="subscript"/>
        </w:rPr>
        <w:t>i</w:t>
      </w:r>
      <w:r>
        <w:t xml:space="preserve"> = N x G x Ч</w:t>
      </w:r>
      <w:r>
        <w:rPr>
          <w:vertAlign w:val="subscript"/>
        </w:rPr>
        <w:t>i</w:t>
      </w:r>
      <w:r>
        <w:t xml:space="preserve"> x 12,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ind w:firstLine="540"/>
        <w:jc w:val="both"/>
      </w:pPr>
      <w:r>
        <w:t>где: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S</w:t>
      </w:r>
      <w:r>
        <w:rPr>
          <w:vertAlign w:val="subscript"/>
        </w:rPr>
        <w:t>i</w:t>
      </w:r>
      <w:r>
        <w:t xml:space="preserve"> - объем субвенций i-му муниципальному району (муниципальному округу, городскому округу);</w:t>
      </w:r>
    </w:p>
    <w:p w:rsidR="00D96572" w:rsidRDefault="00D96572">
      <w:pPr>
        <w:pStyle w:val="ConsPlusNormal"/>
        <w:jc w:val="both"/>
      </w:pPr>
      <w:r>
        <w:t xml:space="preserve">(в ред. </w:t>
      </w:r>
      <w:hyperlink r:id="rId66">
        <w:r>
          <w:rPr>
            <w:color w:val="0000FF"/>
          </w:rPr>
          <w:t>Закона</w:t>
        </w:r>
      </w:hyperlink>
      <w:r>
        <w:t xml:space="preserve"> Кировской области от 21.12.2020 N 441-ЗО)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N - размер частичной компенсации расходов;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G - среднегодовой коэффициент индексации частичной компенсации расходов;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Ч</w:t>
      </w:r>
      <w:r>
        <w:rPr>
          <w:vertAlign w:val="subscript"/>
        </w:rPr>
        <w:t>i</w:t>
      </w:r>
      <w:r>
        <w:t xml:space="preserve"> - среднегодовая численность специалистов муниципальных организаций культуры и медицинских работников муниципальных организаций, осуществляющих образовательную деятельность, работающих и проживающих в сельских населенных пунктах или поселках городского типа области, имеющих право на меру социальной поддержки, являющаяся показателем распределения между муниципальными образованиями общего объема субвенций, в i-м муниципальном районе (муниципальном округе, городском округе);</w:t>
      </w:r>
    </w:p>
    <w:p w:rsidR="00D96572" w:rsidRDefault="00D96572">
      <w:pPr>
        <w:pStyle w:val="ConsPlusNormal"/>
        <w:jc w:val="both"/>
      </w:pPr>
      <w:r>
        <w:t xml:space="preserve">(в ред. Законов Кировской области от 11.11.2019 </w:t>
      </w:r>
      <w:hyperlink r:id="rId67">
        <w:r>
          <w:rPr>
            <w:color w:val="0000FF"/>
          </w:rPr>
          <w:t>N 305-ЗО</w:t>
        </w:r>
      </w:hyperlink>
      <w:r>
        <w:t xml:space="preserve">, от 21.12.2020 </w:t>
      </w:r>
      <w:hyperlink r:id="rId68">
        <w:r>
          <w:rPr>
            <w:color w:val="0000FF"/>
          </w:rPr>
          <w:t>N 441-ЗО</w:t>
        </w:r>
      </w:hyperlink>
      <w:r>
        <w:t>)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12 - число месяцев в году.</w:t>
      </w:r>
    </w:p>
    <w:p w:rsidR="00D96572" w:rsidRDefault="00D96572">
      <w:pPr>
        <w:pStyle w:val="ConsPlusNormal"/>
        <w:spacing w:before="220"/>
        <w:ind w:firstLine="540"/>
        <w:jc w:val="both"/>
      </w:pPr>
      <w:r>
        <w:t>2. Определение общего объема субвенций местным бюджетам из областного бюджета на выполнение отдельных государственных полномочий по выплате отдельным категориям специалистов, работающих в муниципальных учреждениях и проживающих в сельских населенных пунктах или поселках городского типа области, частичной компенсации расходов на оплату жилого помещения и коммунальных услуг в виде ежемесячной денежной выплаты (S</w:t>
      </w:r>
      <w:r>
        <w:rPr>
          <w:vertAlign w:val="subscript"/>
        </w:rPr>
        <w:t>общ</w:t>
      </w:r>
      <w:r>
        <w:t>) производится по формуле: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jc w:val="center"/>
      </w:pPr>
      <w:r>
        <w:rPr>
          <w:noProof/>
          <w:position w:val="-26"/>
        </w:rPr>
        <w:drawing>
          <wp:inline distT="0" distB="0" distL="0" distR="0">
            <wp:extent cx="1173480" cy="47180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47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ind w:firstLine="540"/>
        <w:jc w:val="both"/>
      </w:pPr>
      <w:r>
        <w:lastRenderedPageBreak/>
        <w:t>n - количество муниципальных образований, органы местного самоуправления которых наделены отдельными государственными полномочиями.</w:t>
      </w:r>
    </w:p>
    <w:p w:rsidR="00D96572" w:rsidRDefault="00D96572">
      <w:pPr>
        <w:pStyle w:val="ConsPlusNormal"/>
        <w:jc w:val="both"/>
      </w:pPr>
      <w:r>
        <w:t xml:space="preserve">(часть 2 введена </w:t>
      </w:r>
      <w:hyperlink r:id="rId70">
        <w:r>
          <w:rPr>
            <w:color w:val="0000FF"/>
          </w:rPr>
          <w:t>Законом</w:t>
        </w:r>
      </w:hyperlink>
      <w:r>
        <w:t xml:space="preserve"> Кировской области от 11.11.2019 N 305-ЗО)</w:t>
      </w: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jc w:val="both"/>
      </w:pPr>
    </w:p>
    <w:p w:rsidR="00D96572" w:rsidRDefault="00D9657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32651" w:rsidRDefault="00332651">
      <w:bookmarkStart w:id="5" w:name="_GoBack"/>
      <w:bookmarkEnd w:id="5"/>
    </w:p>
    <w:sectPr w:rsidR="00332651" w:rsidSect="00431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572"/>
    <w:rsid w:val="00332651"/>
    <w:rsid w:val="00757942"/>
    <w:rsid w:val="009102F4"/>
    <w:rsid w:val="009A0027"/>
    <w:rsid w:val="00D9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65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965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965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965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9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5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65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965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965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965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9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5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240&amp;n=148809&amp;dst=100008" TargetMode="External"/><Relationship Id="rId18" Type="http://schemas.openxmlformats.org/officeDocument/2006/relationships/hyperlink" Target="https://login.consultant.ru/link/?req=doc&amp;base=RLAW240&amp;n=31236&amp;dst=100011" TargetMode="External"/><Relationship Id="rId26" Type="http://schemas.openxmlformats.org/officeDocument/2006/relationships/hyperlink" Target="https://login.consultant.ru/link/?req=doc&amp;base=RLAW240&amp;n=88714&amp;dst=100021" TargetMode="External"/><Relationship Id="rId39" Type="http://schemas.openxmlformats.org/officeDocument/2006/relationships/hyperlink" Target="https://login.consultant.ru/link/?req=doc&amp;base=RLAW240&amp;n=59556&amp;dst=100014" TargetMode="External"/><Relationship Id="rId21" Type="http://schemas.openxmlformats.org/officeDocument/2006/relationships/hyperlink" Target="https://login.consultant.ru/link/?req=doc&amp;base=RLAW240&amp;n=31236&amp;dst=100015" TargetMode="External"/><Relationship Id="rId34" Type="http://schemas.openxmlformats.org/officeDocument/2006/relationships/hyperlink" Target="https://login.consultant.ru/link/?req=doc&amp;base=RLAW240&amp;n=260174&amp;dst=100005" TargetMode="External"/><Relationship Id="rId42" Type="http://schemas.openxmlformats.org/officeDocument/2006/relationships/hyperlink" Target="https://login.consultant.ru/link/?req=doc&amp;base=RLAW240&amp;n=31236&amp;dst=100026" TargetMode="External"/><Relationship Id="rId47" Type="http://schemas.openxmlformats.org/officeDocument/2006/relationships/hyperlink" Target="https://login.consultant.ru/link/?req=doc&amp;base=RLAW240&amp;n=83123&amp;dst=100375" TargetMode="External"/><Relationship Id="rId50" Type="http://schemas.openxmlformats.org/officeDocument/2006/relationships/hyperlink" Target="https://login.consultant.ru/link/?req=doc&amp;base=RLAW240&amp;n=148809&amp;dst=100010" TargetMode="External"/><Relationship Id="rId55" Type="http://schemas.openxmlformats.org/officeDocument/2006/relationships/hyperlink" Target="https://login.consultant.ru/link/?req=doc&amp;base=RLAW240&amp;n=246273&amp;dst=100123" TargetMode="External"/><Relationship Id="rId63" Type="http://schemas.openxmlformats.org/officeDocument/2006/relationships/hyperlink" Target="https://login.consultant.ru/link/?req=doc&amp;base=RLAW240&amp;n=148809&amp;dst=100019" TargetMode="External"/><Relationship Id="rId68" Type="http://schemas.openxmlformats.org/officeDocument/2006/relationships/hyperlink" Target="https://login.consultant.ru/link/?req=doc&amp;base=RLAW240&amp;n=165569&amp;dst=100012" TargetMode="External"/><Relationship Id="rId7" Type="http://schemas.openxmlformats.org/officeDocument/2006/relationships/hyperlink" Target="https://login.consultant.ru/link/?req=doc&amp;base=RLAW240&amp;n=25360&amp;dst=100008" TargetMode="External"/><Relationship Id="rId71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240&amp;n=83123&amp;dst=100381" TargetMode="External"/><Relationship Id="rId29" Type="http://schemas.openxmlformats.org/officeDocument/2006/relationships/hyperlink" Target="https://login.consultant.ru/link/?req=doc&amp;base=RLAW240&amp;n=88714&amp;dst=10002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40&amp;n=16045&amp;dst=100007" TargetMode="External"/><Relationship Id="rId11" Type="http://schemas.openxmlformats.org/officeDocument/2006/relationships/hyperlink" Target="https://login.consultant.ru/link/?req=doc&amp;base=RLAW240&amp;n=192186&amp;dst=100008" TargetMode="External"/><Relationship Id="rId24" Type="http://schemas.openxmlformats.org/officeDocument/2006/relationships/hyperlink" Target="https://login.consultant.ru/link/?req=doc&amp;base=RLAW240&amp;n=88714&amp;dst=100020" TargetMode="External"/><Relationship Id="rId32" Type="http://schemas.openxmlformats.org/officeDocument/2006/relationships/hyperlink" Target="https://login.consultant.ru/link/?req=doc&amp;base=RLAW240&amp;n=133684&amp;dst=100015" TargetMode="External"/><Relationship Id="rId37" Type="http://schemas.openxmlformats.org/officeDocument/2006/relationships/hyperlink" Target="https://login.consultant.ru/link/?req=doc&amp;base=RLAW240&amp;n=185617&amp;dst=100012" TargetMode="External"/><Relationship Id="rId40" Type="http://schemas.openxmlformats.org/officeDocument/2006/relationships/hyperlink" Target="https://login.consultant.ru/link/?req=doc&amp;base=RLAW240&amp;n=50721&amp;dst=100014" TargetMode="External"/><Relationship Id="rId45" Type="http://schemas.openxmlformats.org/officeDocument/2006/relationships/hyperlink" Target="https://login.consultant.ru/link/?req=doc&amp;base=RLAW240&amp;n=95646&amp;dst=100408" TargetMode="External"/><Relationship Id="rId53" Type="http://schemas.openxmlformats.org/officeDocument/2006/relationships/hyperlink" Target="https://login.consultant.ru/link/?req=doc&amp;base=RLAW240&amp;n=246273&amp;dst=100121" TargetMode="External"/><Relationship Id="rId58" Type="http://schemas.openxmlformats.org/officeDocument/2006/relationships/hyperlink" Target="https://login.consultant.ru/link/?req=doc&amp;base=RLAW240&amp;n=246273&amp;dst=100124" TargetMode="External"/><Relationship Id="rId66" Type="http://schemas.openxmlformats.org/officeDocument/2006/relationships/hyperlink" Target="https://login.consultant.ru/link/?req=doc&amp;base=RLAW240&amp;n=165569&amp;dst=100011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RLAW240&amp;n=246273&amp;dst=100120" TargetMode="External"/><Relationship Id="rId23" Type="http://schemas.openxmlformats.org/officeDocument/2006/relationships/hyperlink" Target="https://login.consultant.ru/link/?req=doc&amp;base=RLAW240&amp;n=31236&amp;dst=100016" TargetMode="External"/><Relationship Id="rId28" Type="http://schemas.openxmlformats.org/officeDocument/2006/relationships/hyperlink" Target="https://login.consultant.ru/link/?req=doc&amp;base=RLAW240&amp;n=88714&amp;dst=100022" TargetMode="External"/><Relationship Id="rId36" Type="http://schemas.openxmlformats.org/officeDocument/2006/relationships/hyperlink" Target="https://login.consultant.ru/link/?req=doc&amp;base=RLAW240&amp;n=200748&amp;dst=100005" TargetMode="External"/><Relationship Id="rId49" Type="http://schemas.openxmlformats.org/officeDocument/2006/relationships/hyperlink" Target="https://login.consultant.ru/link/?req=doc&amp;base=RLAW240&amp;n=88714&amp;dst=100024" TargetMode="External"/><Relationship Id="rId57" Type="http://schemas.openxmlformats.org/officeDocument/2006/relationships/hyperlink" Target="https://login.consultant.ru/link/?req=doc&amp;base=RLAW240&amp;n=148809&amp;dst=100017" TargetMode="External"/><Relationship Id="rId61" Type="http://schemas.openxmlformats.org/officeDocument/2006/relationships/hyperlink" Target="https://login.consultant.ru/link/?req=doc&amp;base=RLAW240&amp;n=192186&amp;dst=100008" TargetMode="External"/><Relationship Id="rId10" Type="http://schemas.openxmlformats.org/officeDocument/2006/relationships/hyperlink" Target="https://login.consultant.ru/link/?req=doc&amp;base=RLAW240&amp;n=88714&amp;dst=100018" TargetMode="External"/><Relationship Id="rId19" Type="http://schemas.openxmlformats.org/officeDocument/2006/relationships/hyperlink" Target="https://login.consultant.ru/link/?req=doc&amp;base=LAW&amp;n=511791&amp;dst=100967" TargetMode="External"/><Relationship Id="rId31" Type="http://schemas.openxmlformats.org/officeDocument/2006/relationships/hyperlink" Target="https://login.consultant.ru/link/?req=doc&amp;base=RLAW240&amp;n=133684&amp;dst=100013" TargetMode="External"/><Relationship Id="rId44" Type="http://schemas.openxmlformats.org/officeDocument/2006/relationships/hyperlink" Target="https://login.consultant.ru/link/?req=doc&amp;base=RLAW240&amp;n=25360&amp;dst=100009" TargetMode="External"/><Relationship Id="rId52" Type="http://schemas.openxmlformats.org/officeDocument/2006/relationships/hyperlink" Target="https://login.consultant.ru/link/?req=doc&amp;base=RLAW240&amp;n=148809&amp;dst=100011" TargetMode="External"/><Relationship Id="rId60" Type="http://schemas.openxmlformats.org/officeDocument/2006/relationships/hyperlink" Target="https://login.consultant.ru/link/?req=doc&amp;base=RLAW240&amp;n=246273&amp;dst=100126" TargetMode="External"/><Relationship Id="rId65" Type="http://schemas.openxmlformats.org/officeDocument/2006/relationships/hyperlink" Target="https://login.consultant.ru/link/?req=doc&amp;base=RLAW240&amp;n=148809&amp;dst=1000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0&amp;n=185827&amp;dst=100021" TargetMode="External"/><Relationship Id="rId14" Type="http://schemas.openxmlformats.org/officeDocument/2006/relationships/hyperlink" Target="https://login.consultant.ru/link/?req=doc&amp;base=RLAW240&amp;n=165569&amp;dst=100008" TargetMode="External"/><Relationship Id="rId22" Type="http://schemas.openxmlformats.org/officeDocument/2006/relationships/hyperlink" Target="https://login.consultant.ru/link/?req=doc&amp;base=RLAW240&amp;n=133684&amp;dst=100011" TargetMode="External"/><Relationship Id="rId27" Type="http://schemas.openxmlformats.org/officeDocument/2006/relationships/hyperlink" Target="https://login.consultant.ru/link/?req=doc&amp;base=RLAW240&amp;n=31236&amp;dst=100016" TargetMode="External"/><Relationship Id="rId30" Type="http://schemas.openxmlformats.org/officeDocument/2006/relationships/hyperlink" Target="https://login.consultant.ru/link/?req=doc&amp;base=RLAW240&amp;n=31236&amp;dst=100018" TargetMode="External"/><Relationship Id="rId35" Type="http://schemas.openxmlformats.org/officeDocument/2006/relationships/hyperlink" Target="https://login.consultant.ru/link/?req=doc&amp;base=RLAW240&amp;n=238816&amp;dst=100005" TargetMode="External"/><Relationship Id="rId43" Type="http://schemas.openxmlformats.org/officeDocument/2006/relationships/hyperlink" Target="https://login.consultant.ru/link/?req=doc&amp;base=RLAW240&amp;n=133684&amp;dst=100017" TargetMode="External"/><Relationship Id="rId48" Type="http://schemas.openxmlformats.org/officeDocument/2006/relationships/hyperlink" Target="https://login.consultant.ru/link/?req=doc&amp;base=RLAW240&amp;n=83123&amp;dst=100381" TargetMode="External"/><Relationship Id="rId56" Type="http://schemas.openxmlformats.org/officeDocument/2006/relationships/hyperlink" Target="https://login.consultant.ru/link/?req=doc&amp;base=RLAW240&amp;n=148809&amp;dst=100015" TargetMode="External"/><Relationship Id="rId64" Type="http://schemas.openxmlformats.org/officeDocument/2006/relationships/hyperlink" Target="https://login.consultant.ru/link/?req=doc&amp;base=RLAW240&amp;n=165569&amp;dst=100010" TargetMode="External"/><Relationship Id="rId69" Type="http://schemas.openxmlformats.org/officeDocument/2006/relationships/image" Target="media/image1.wmf"/><Relationship Id="rId8" Type="http://schemas.openxmlformats.org/officeDocument/2006/relationships/hyperlink" Target="https://login.consultant.ru/link/?req=doc&amp;base=RLAW240&amp;n=31236&amp;dst=100008" TargetMode="External"/><Relationship Id="rId51" Type="http://schemas.openxmlformats.org/officeDocument/2006/relationships/hyperlink" Target="https://login.consultant.ru/link/?req=doc&amp;base=RLAW240&amp;n=165569&amp;dst=100009" TargetMode="External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LAW240&amp;n=133684&amp;dst=100008" TargetMode="External"/><Relationship Id="rId17" Type="http://schemas.openxmlformats.org/officeDocument/2006/relationships/hyperlink" Target="https://login.consultant.ru/link/?req=doc&amp;base=RLAW240&amp;n=95646&amp;dst=100415" TargetMode="External"/><Relationship Id="rId25" Type="http://schemas.openxmlformats.org/officeDocument/2006/relationships/hyperlink" Target="https://login.consultant.ru/link/?req=doc&amp;base=RLAW240&amp;n=31236&amp;dst=100016" TargetMode="External"/><Relationship Id="rId33" Type="http://schemas.openxmlformats.org/officeDocument/2006/relationships/hyperlink" Target="https://login.consultant.ru/link/?req=doc&amp;base=RLAW240&amp;n=31236&amp;dst=100022" TargetMode="External"/><Relationship Id="rId38" Type="http://schemas.openxmlformats.org/officeDocument/2006/relationships/hyperlink" Target="https://login.consultant.ru/link/?req=doc&amp;base=RLAW240&amp;n=71291&amp;dst=100012" TargetMode="External"/><Relationship Id="rId46" Type="http://schemas.openxmlformats.org/officeDocument/2006/relationships/hyperlink" Target="https://login.consultant.ru/link/?req=doc&amp;base=RLAW240&amp;n=95646&amp;dst=100415" TargetMode="External"/><Relationship Id="rId59" Type="http://schemas.openxmlformats.org/officeDocument/2006/relationships/hyperlink" Target="https://login.consultant.ru/link/?req=doc&amp;base=RLAW240&amp;n=246273&amp;dst=100125" TargetMode="External"/><Relationship Id="rId67" Type="http://schemas.openxmlformats.org/officeDocument/2006/relationships/hyperlink" Target="https://login.consultant.ru/link/?req=doc&amp;base=RLAW240&amp;n=148809&amp;dst=100022" TargetMode="External"/><Relationship Id="rId20" Type="http://schemas.openxmlformats.org/officeDocument/2006/relationships/hyperlink" Target="https://login.consultant.ru/link/?req=doc&amp;base=RLAW240&amp;n=133684&amp;dst=100010" TargetMode="External"/><Relationship Id="rId41" Type="http://schemas.openxmlformats.org/officeDocument/2006/relationships/hyperlink" Target="https://login.consultant.ru/link/?req=doc&amp;base=RLAW240&amp;n=44616&amp;dst=100013" TargetMode="External"/><Relationship Id="rId54" Type="http://schemas.openxmlformats.org/officeDocument/2006/relationships/hyperlink" Target="https://login.consultant.ru/link/?req=doc&amp;base=RLAW240&amp;n=246273&amp;dst=100122" TargetMode="External"/><Relationship Id="rId62" Type="http://schemas.openxmlformats.org/officeDocument/2006/relationships/hyperlink" Target="https://login.consultant.ru/link/?req=doc&amp;base=RLAW240&amp;n=88714&amp;dst=100083" TargetMode="External"/><Relationship Id="rId70" Type="http://schemas.openxmlformats.org/officeDocument/2006/relationships/hyperlink" Target="https://login.consultant.ru/link/?req=doc&amp;base=RLAW240&amp;n=148809&amp;dst=100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3561</Words>
  <Characters>20304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Обшарова Дарья Сергеевна</dc:creator>
  <cp:lastModifiedBy>Обшарова Дарья Сергеевна</cp:lastModifiedBy>
  <cp:revision>1</cp:revision>
  <dcterms:created xsi:type="dcterms:W3CDTF">2026-04-23T11:28:00Z</dcterms:created>
  <dcterms:modified xsi:type="dcterms:W3CDTF">2026-04-23T11:28:00Z</dcterms:modified>
</cp:coreProperties>
</file>