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12C" w:rsidRDefault="0079212C">
      <w:pPr>
        <w:pStyle w:val="ConsPlusTitlePage"/>
      </w:pPr>
      <w:r>
        <w:br/>
      </w:r>
    </w:p>
    <w:p w:rsidR="0079212C" w:rsidRDefault="0079212C">
      <w:pPr>
        <w:pStyle w:val="ConsPlusNormal"/>
        <w:jc w:val="both"/>
        <w:outlineLvl w:val="0"/>
      </w:pPr>
    </w:p>
    <w:p w:rsidR="0079212C" w:rsidRDefault="0079212C">
      <w:pPr>
        <w:pStyle w:val="ConsPlusTitle"/>
        <w:jc w:val="center"/>
        <w:outlineLvl w:val="0"/>
      </w:pPr>
      <w:r>
        <w:t>ПРАВИТЕЛЬСТВО КИРОВСКОЙ ОБЛАСТИ</w:t>
      </w:r>
    </w:p>
    <w:p w:rsidR="0079212C" w:rsidRDefault="0079212C">
      <w:pPr>
        <w:pStyle w:val="ConsPlusTitle"/>
        <w:jc w:val="center"/>
      </w:pPr>
    </w:p>
    <w:p w:rsidR="0079212C" w:rsidRDefault="0079212C">
      <w:pPr>
        <w:pStyle w:val="ConsPlusTitle"/>
        <w:jc w:val="center"/>
      </w:pPr>
      <w:bookmarkStart w:id="0" w:name="_GoBack"/>
      <w:r>
        <w:t>ПОСТАНОВЛЕНИЕ</w:t>
      </w:r>
    </w:p>
    <w:p w:rsidR="0079212C" w:rsidRDefault="0079212C">
      <w:pPr>
        <w:pStyle w:val="ConsPlusTitle"/>
        <w:jc w:val="center"/>
      </w:pPr>
      <w:r>
        <w:t>от 26 апреля 2007 г. N 93/200</w:t>
      </w:r>
    </w:p>
    <w:bookmarkEnd w:id="0"/>
    <w:p w:rsidR="0079212C" w:rsidRDefault="0079212C">
      <w:pPr>
        <w:pStyle w:val="ConsPlusTitle"/>
        <w:jc w:val="center"/>
      </w:pPr>
    </w:p>
    <w:p w:rsidR="0079212C" w:rsidRDefault="0079212C">
      <w:pPr>
        <w:pStyle w:val="ConsPlusTitle"/>
        <w:jc w:val="center"/>
      </w:pPr>
      <w:r>
        <w:t>О НОРМАТИВАХ ПОТРЕБЛЕНИЯ КОММУНАЛЬНЫХ УСЛУГ</w:t>
      </w:r>
    </w:p>
    <w:p w:rsidR="0079212C" w:rsidRDefault="0079212C">
      <w:pPr>
        <w:pStyle w:val="ConsPlusTitle"/>
        <w:jc w:val="center"/>
      </w:pPr>
      <w:r>
        <w:t>ПО ГАЗОСНАБЖЕНИЮ ДЛЯ НАСЕЛЕНИЯ КИРОВСКОЙ ОБЛАСТИ</w:t>
      </w:r>
    </w:p>
    <w:p w:rsidR="0079212C" w:rsidRDefault="0079212C">
      <w:pPr>
        <w:pStyle w:val="ConsPlusTitle"/>
        <w:jc w:val="center"/>
      </w:pPr>
      <w:r>
        <w:t>ПРИ ОТСУТСТВИИ ПРИБОРОВ УЧЕТА</w:t>
      </w:r>
    </w:p>
    <w:p w:rsidR="0079212C" w:rsidRDefault="0079212C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79212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9212C" w:rsidRDefault="0079212C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9212C" w:rsidRDefault="0079212C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9212C" w:rsidRDefault="0079212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9212C" w:rsidRDefault="0079212C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Правительства Кировской области</w:t>
            </w:r>
            <w:proofErr w:type="gramEnd"/>
          </w:p>
          <w:p w:rsidR="0079212C" w:rsidRDefault="0079212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29.12.2010 </w:t>
            </w:r>
            <w:hyperlink r:id="rId5">
              <w:r>
                <w:rPr>
                  <w:color w:val="0000FF"/>
                </w:rPr>
                <w:t>N 84/691</w:t>
              </w:r>
            </w:hyperlink>
            <w:r>
              <w:rPr>
                <w:color w:val="392C69"/>
              </w:rPr>
              <w:t xml:space="preserve">, от 30.05.2017 </w:t>
            </w:r>
            <w:hyperlink r:id="rId6">
              <w:r>
                <w:rPr>
                  <w:color w:val="0000FF"/>
                </w:rPr>
                <w:t>N 284-П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9212C" w:rsidRDefault="0079212C">
            <w:pPr>
              <w:pStyle w:val="ConsPlusNormal"/>
            </w:pPr>
          </w:p>
        </w:tc>
      </w:tr>
    </w:tbl>
    <w:p w:rsidR="0079212C" w:rsidRDefault="0079212C">
      <w:pPr>
        <w:pStyle w:val="ConsPlusNormal"/>
      </w:pPr>
    </w:p>
    <w:p w:rsidR="0079212C" w:rsidRDefault="0079212C">
      <w:pPr>
        <w:pStyle w:val="ConsPlusNormal"/>
        <w:ind w:firstLine="540"/>
        <w:jc w:val="both"/>
      </w:pPr>
      <w:r>
        <w:t xml:space="preserve">В соответствии с </w:t>
      </w:r>
      <w:hyperlink r:id="rId7">
        <w:r>
          <w:rPr>
            <w:color w:val="0000FF"/>
          </w:rPr>
          <w:t>частью 1 статьи 157</w:t>
        </w:r>
      </w:hyperlink>
      <w:r>
        <w:t xml:space="preserve"> Жилищного кодекса Российской Федерации, постановлениями Правительства Российской Федерации от 23.05.2006 </w:t>
      </w:r>
      <w:hyperlink r:id="rId8">
        <w:r>
          <w:rPr>
            <w:color w:val="0000FF"/>
          </w:rPr>
          <w:t>N 306</w:t>
        </w:r>
      </w:hyperlink>
      <w:r>
        <w:t xml:space="preserve"> "Об утверждении Правил установления и определения нормативов потребления коммунальных услуг" и от 13.06.2006 </w:t>
      </w:r>
      <w:hyperlink r:id="rId9">
        <w:r>
          <w:rPr>
            <w:color w:val="0000FF"/>
          </w:rPr>
          <w:t>N 373</w:t>
        </w:r>
      </w:hyperlink>
      <w:r>
        <w:t xml:space="preserve"> "О порядке установления нормативов потребления газа населением при отсутствии приборов учета газа" Правительство Кировской области постановляет:</w:t>
      </w:r>
    </w:p>
    <w:p w:rsidR="0079212C" w:rsidRDefault="0079212C">
      <w:pPr>
        <w:pStyle w:val="ConsPlusNormal"/>
        <w:spacing w:before="280"/>
        <w:ind w:firstLine="540"/>
        <w:jc w:val="both"/>
      </w:pPr>
      <w:r>
        <w:t xml:space="preserve">1. Утвердить </w:t>
      </w:r>
      <w:hyperlink w:anchor="P34">
        <w:r>
          <w:rPr>
            <w:color w:val="0000FF"/>
          </w:rPr>
          <w:t>нормативы</w:t>
        </w:r>
      </w:hyperlink>
      <w:r>
        <w:t xml:space="preserve"> потребления природного газа населением области при отсутствии приборов учета газа. Прилагаются.</w:t>
      </w:r>
    </w:p>
    <w:p w:rsidR="0079212C" w:rsidRDefault="0079212C">
      <w:pPr>
        <w:pStyle w:val="ConsPlusNormal"/>
        <w:spacing w:before="280"/>
        <w:ind w:firstLine="540"/>
        <w:jc w:val="both"/>
      </w:pPr>
      <w:r>
        <w:t xml:space="preserve">2. Утвердить </w:t>
      </w:r>
      <w:hyperlink w:anchor="P67">
        <w:r>
          <w:rPr>
            <w:color w:val="0000FF"/>
          </w:rPr>
          <w:t>нормативы</w:t>
        </w:r>
      </w:hyperlink>
      <w:r>
        <w:t xml:space="preserve"> потребления сжиженного газа населением области при отсутствии приборов учета газа. Прилагаются.</w:t>
      </w:r>
    </w:p>
    <w:p w:rsidR="0079212C" w:rsidRDefault="0079212C">
      <w:pPr>
        <w:pStyle w:val="ConsPlusNormal"/>
        <w:spacing w:before="280"/>
        <w:ind w:firstLine="540"/>
        <w:jc w:val="both"/>
      </w:pPr>
      <w:r>
        <w:t xml:space="preserve">3. Признать утратившим силу </w:t>
      </w:r>
      <w:hyperlink r:id="rId10">
        <w:r>
          <w:rPr>
            <w:color w:val="0000FF"/>
          </w:rPr>
          <w:t>распоряжение</w:t>
        </w:r>
      </w:hyperlink>
      <w:r>
        <w:t xml:space="preserve"> администрации области от 10.08.1993 N 734 "Об утверждении норм расхода природного газа, реализуемого населению для бытовых нужд".</w:t>
      </w:r>
    </w:p>
    <w:p w:rsidR="0079212C" w:rsidRDefault="0079212C">
      <w:pPr>
        <w:pStyle w:val="ConsPlusNormal"/>
        <w:spacing w:before="280"/>
        <w:ind w:firstLine="540"/>
        <w:jc w:val="both"/>
      </w:pPr>
      <w:r>
        <w:t>4. Департаменту информационно-аналитической работы и связей с общественностью Кировской области (</w:t>
      </w:r>
      <w:proofErr w:type="spellStart"/>
      <w:r>
        <w:t>Гусынский</w:t>
      </w:r>
      <w:proofErr w:type="spellEnd"/>
      <w:r>
        <w:t xml:space="preserve"> О.С.) опубликовать постановление в официальных средствах массовой информации.</w:t>
      </w:r>
    </w:p>
    <w:p w:rsidR="0079212C" w:rsidRDefault="0079212C">
      <w:pPr>
        <w:pStyle w:val="ConsPlusNormal"/>
        <w:spacing w:before="280"/>
        <w:ind w:firstLine="540"/>
        <w:jc w:val="both"/>
      </w:pPr>
      <w:r>
        <w:t xml:space="preserve">5. </w:t>
      </w:r>
      <w:proofErr w:type="gramStart"/>
      <w:r>
        <w:t>Контроль за</w:t>
      </w:r>
      <w:proofErr w:type="gramEnd"/>
      <w:r>
        <w:t xml:space="preserve"> выполнением постановления возложить на заместителя Председателя Правительства области </w:t>
      </w:r>
      <w:proofErr w:type="spellStart"/>
      <w:r>
        <w:t>Данеляна</w:t>
      </w:r>
      <w:proofErr w:type="spellEnd"/>
      <w:r>
        <w:t xml:space="preserve"> С.Э.</w:t>
      </w:r>
    </w:p>
    <w:p w:rsidR="0079212C" w:rsidRDefault="0079212C">
      <w:pPr>
        <w:pStyle w:val="ConsPlusNormal"/>
        <w:spacing w:before="280"/>
        <w:ind w:firstLine="540"/>
        <w:jc w:val="both"/>
      </w:pPr>
      <w:r>
        <w:t>6. Настоящее постановление вступает в силу с 01.01.2008.</w:t>
      </w:r>
    </w:p>
    <w:p w:rsidR="0079212C" w:rsidRDefault="0079212C">
      <w:pPr>
        <w:pStyle w:val="ConsPlusNormal"/>
        <w:ind w:firstLine="540"/>
        <w:jc w:val="both"/>
      </w:pPr>
    </w:p>
    <w:p w:rsidR="0079212C" w:rsidRDefault="0079212C">
      <w:pPr>
        <w:pStyle w:val="ConsPlusNormal"/>
        <w:jc w:val="right"/>
      </w:pPr>
      <w:proofErr w:type="spellStart"/>
      <w:r>
        <w:t>И.о</w:t>
      </w:r>
      <w:proofErr w:type="spellEnd"/>
      <w:r>
        <w:t>. Председателя Правительства</w:t>
      </w:r>
    </w:p>
    <w:p w:rsidR="0079212C" w:rsidRDefault="0079212C">
      <w:pPr>
        <w:pStyle w:val="ConsPlusNormal"/>
        <w:jc w:val="right"/>
      </w:pPr>
      <w:r>
        <w:t>Кировской области</w:t>
      </w:r>
    </w:p>
    <w:p w:rsidR="0079212C" w:rsidRDefault="0079212C">
      <w:pPr>
        <w:pStyle w:val="ConsPlusNormal"/>
        <w:jc w:val="right"/>
      </w:pPr>
      <w:r>
        <w:lastRenderedPageBreak/>
        <w:t>В.В.КРЕПОСТНОВ</w:t>
      </w:r>
    </w:p>
    <w:p w:rsidR="0079212C" w:rsidRDefault="0079212C">
      <w:pPr>
        <w:pStyle w:val="ConsPlusNormal"/>
        <w:ind w:firstLine="540"/>
        <w:jc w:val="both"/>
      </w:pPr>
    </w:p>
    <w:p w:rsidR="0079212C" w:rsidRDefault="0079212C">
      <w:pPr>
        <w:pStyle w:val="ConsPlusNormal"/>
        <w:ind w:firstLine="540"/>
        <w:jc w:val="both"/>
      </w:pPr>
    </w:p>
    <w:p w:rsidR="0079212C" w:rsidRDefault="0079212C">
      <w:pPr>
        <w:pStyle w:val="ConsPlusNormal"/>
        <w:ind w:firstLine="540"/>
        <w:jc w:val="both"/>
      </w:pPr>
    </w:p>
    <w:p w:rsidR="0079212C" w:rsidRDefault="0079212C">
      <w:pPr>
        <w:pStyle w:val="ConsPlusNormal"/>
        <w:ind w:firstLine="540"/>
        <w:jc w:val="both"/>
      </w:pPr>
    </w:p>
    <w:p w:rsidR="0079212C" w:rsidRDefault="0079212C">
      <w:pPr>
        <w:pStyle w:val="ConsPlusNormal"/>
        <w:ind w:firstLine="540"/>
        <w:jc w:val="both"/>
      </w:pPr>
    </w:p>
    <w:p w:rsidR="0079212C" w:rsidRDefault="0079212C">
      <w:pPr>
        <w:pStyle w:val="ConsPlusNormal"/>
        <w:jc w:val="right"/>
        <w:outlineLvl w:val="0"/>
      </w:pPr>
      <w:r>
        <w:t>Утверждены</w:t>
      </w:r>
    </w:p>
    <w:p w:rsidR="0079212C" w:rsidRDefault="0079212C">
      <w:pPr>
        <w:pStyle w:val="ConsPlusNormal"/>
        <w:jc w:val="right"/>
      </w:pPr>
      <w:r>
        <w:t>постановлением</w:t>
      </w:r>
    </w:p>
    <w:p w:rsidR="0079212C" w:rsidRDefault="0079212C">
      <w:pPr>
        <w:pStyle w:val="ConsPlusNormal"/>
        <w:jc w:val="right"/>
      </w:pPr>
      <w:r>
        <w:t>Правительства области</w:t>
      </w:r>
    </w:p>
    <w:p w:rsidR="0079212C" w:rsidRDefault="0079212C">
      <w:pPr>
        <w:pStyle w:val="ConsPlusNormal"/>
        <w:jc w:val="right"/>
      </w:pPr>
      <w:r>
        <w:t>от 26 апреля 2007 г. N 93/200</w:t>
      </w:r>
    </w:p>
    <w:p w:rsidR="0079212C" w:rsidRDefault="0079212C">
      <w:pPr>
        <w:pStyle w:val="ConsPlusNormal"/>
        <w:jc w:val="both"/>
      </w:pPr>
    </w:p>
    <w:p w:rsidR="0079212C" w:rsidRDefault="0079212C">
      <w:pPr>
        <w:pStyle w:val="ConsPlusTitle"/>
        <w:jc w:val="center"/>
      </w:pPr>
      <w:bookmarkStart w:id="1" w:name="P34"/>
      <w:bookmarkEnd w:id="1"/>
      <w:r>
        <w:t>НОРМАТИВЫ</w:t>
      </w:r>
    </w:p>
    <w:p w:rsidR="0079212C" w:rsidRDefault="0079212C">
      <w:pPr>
        <w:pStyle w:val="ConsPlusTitle"/>
        <w:jc w:val="center"/>
      </w:pPr>
      <w:r>
        <w:t>ПОТРЕБЛЕНИЯ ПРИРОДНОГО ГАЗА НАСЕЛЕНИЕМ ОБЛАСТИ</w:t>
      </w:r>
    </w:p>
    <w:p w:rsidR="0079212C" w:rsidRDefault="0079212C">
      <w:pPr>
        <w:pStyle w:val="ConsPlusTitle"/>
        <w:jc w:val="center"/>
      </w:pPr>
      <w:r>
        <w:t>ПРИ ОТСУТСТВИИ ПРИБОРОВ УЧЕТА ГАЗА</w:t>
      </w:r>
    </w:p>
    <w:p w:rsidR="0079212C" w:rsidRDefault="0079212C">
      <w:pPr>
        <w:pStyle w:val="ConsPlusNorm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28"/>
        <w:gridCol w:w="3061"/>
        <w:gridCol w:w="2381"/>
      </w:tblGrid>
      <w:tr w:rsidR="0079212C">
        <w:tc>
          <w:tcPr>
            <w:tcW w:w="3628" w:type="dxa"/>
          </w:tcPr>
          <w:p w:rsidR="0079212C" w:rsidRDefault="0079212C">
            <w:pPr>
              <w:pStyle w:val="ConsPlusNormal"/>
              <w:jc w:val="center"/>
            </w:pPr>
            <w:r>
              <w:t>Условия потребления природного газа</w:t>
            </w:r>
          </w:p>
        </w:tc>
        <w:tc>
          <w:tcPr>
            <w:tcW w:w="3061" w:type="dxa"/>
          </w:tcPr>
          <w:p w:rsidR="0079212C" w:rsidRDefault="0079212C">
            <w:pPr>
              <w:pStyle w:val="ConsPlusNormal"/>
              <w:jc w:val="center"/>
            </w:pPr>
            <w:r>
              <w:t>Направления использования</w:t>
            </w:r>
          </w:p>
        </w:tc>
        <w:tc>
          <w:tcPr>
            <w:tcW w:w="2381" w:type="dxa"/>
          </w:tcPr>
          <w:p w:rsidR="0079212C" w:rsidRDefault="0079212C">
            <w:pPr>
              <w:pStyle w:val="ConsPlusNormal"/>
              <w:jc w:val="center"/>
            </w:pPr>
            <w:r>
              <w:t>Норматив потребления</w:t>
            </w:r>
          </w:p>
        </w:tc>
      </w:tr>
      <w:tr w:rsidR="0079212C">
        <w:tc>
          <w:tcPr>
            <w:tcW w:w="3628" w:type="dxa"/>
          </w:tcPr>
          <w:p w:rsidR="0079212C" w:rsidRDefault="0079212C">
            <w:pPr>
              <w:pStyle w:val="ConsPlusNormal"/>
              <w:jc w:val="both"/>
            </w:pPr>
            <w:r>
              <w:t>Установлена газовая плита при наличии централизованного горячего водоснабжения</w:t>
            </w:r>
          </w:p>
        </w:tc>
        <w:tc>
          <w:tcPr>
            <w:tcW w:w="3061" w:type="dxa"/>
          </w:tcPr>
          <w:p w:rsidR="0079212C" w:rsidRDefault="0079212C">
            <w:pPr>
              <w:pStyle w:val="ConsPlusNormal"/>
              <w:jc w:val="both"/>
            </w:pPr>
            <w:r>
              <w:t>приготовление пищи на газовой плите</w:t>
            </w:r>
          </w:p>
        </w:tc>
        <w:tc>
          <w:tcPr>
            <w:tcW w:w="2381" w:type="dxa"/>
          </w:tcPr>
          <w:p w:rsidR="0079212C" w:rsidRDefault="0079212C">
            <w:pPr>
              <w:pStyle w:val="ConsPlusNormal"/>
              <w:jc w:val="center"/>
            </w:pPr>
            <w:r>
              <w:t>11,5 куб. м</w:t>
            </w:r>
          </w:p>
          <w:p w:rsidR="0079212C" w:rsidRDefault="0079212C">
            <w:pPr>
              <w:pStyle w:val="ConsPlusNormal"/>
              <w:jc w:val="center"/>
            </w:pPr>
            <w:r>
              <w:t>на 1 человека в месяц</w:t>
            </w:r>
          </w:p>
        </w:tc>
      </w:tr>
      <w:tr w:rsidR="0079212C">
        <w:tc>
          <w:tcPr>
            <w:tcW w:w="3628" w:type="dxa"/>
          </w:tcPr>
          <w:p w:rsidR="0079212C" w:rsidRDefault="0079212C">
            <w:pPr>
              <w:pStyle w:val="ConsPlusNormal"/>
              <w:jc w:val="both"/>
            </w:pPr>
            <w:r>
              <w:t>Установлена газовая плита при отсутствии централизованного горячего водоснабжения</w:t>
            </w:r>
          </w:p>
        </w:tc>
        <w:tc>
          <w:tcPr>
            <w:tcW w:w="3061" w:type="dxa"/>
          </w:tcPr>
          <w:p w:rsidR="0079212C" w:rsidRDefault="0079212C">
            <w:pPr>
              <w:pStyle w:val="ConsPlusNormal"/>
              <w:jc w:val="both"/>
            </w:pPr>
            <w:r>
              <w:t>приготовление пищи и нагрев воды на газовой плите</w:t>
            </w:r>
          </w:p>
        </w:tc>
        <w:tc>
          <w:tcPr>
            <w:tcW w:w="2381" w:type="dxa"/>
          </w:tcPr>
          <w:p w:rsidR="0079212C" w:rsidRDefault="0079212C">
            <w:pPr>
              <w:pStyle w:val="ConsPlusNormal"/>
              <w:jc w:val="center"/>
            </w:pPr>
            <w:r>
              <w:t>15,5 куб. м</w:t>
            </w:r>
          </w:p>
          <w:p w:rsidR="0079212C" w:rsidRDefault="0079212C">
            <w:pPr>
              <w:pStyle w:val="ConsPlusNormal"/>
              <w:jc w:val="center"/>
            </w:pPr>
            <w:r>
              <w:t>на 1 человека в месяц</w:t>
            </w:r>
          </w:p>
        </w:tc>
      </w:tr>
      <w:tr w:rsidR="0079212C">
        <w:tc>
          <w:tcPr>
            <w:tcW w:w="3628" w:type="dxa"/>
          </w:tcPr>
          <w:p w:rsidR="0079212C" w:rsidRDefault="0079212C">
            <w:pPr>
              <w:pStyle w:val="ConsPlusNormal"/>
              <w:jc w:val="both"/>
            </w:pPr>
            <w:proofErr w:type="gramStart"/>
            <w:r>
              <w:t>Установлены</w:t>
            </w:r>
            <w:proofErr w:type="gramEnd"/>
            <w:r>
              <w:t xml:space="preserve"> газовая плита и газовый водонагреватель</w:t>
            </w:r>
          </w:p>
        </w:tc>
        <w:tc>
          <w:tcPr>
            <w:tcW w:w="3061" w:type="dxa"/>
          </w:tcPr>
          <w:p w:rsidR="0079212C" w:rsidRDefault="0079212C">
            <w:pPr>
              <w:pStyle w:val="ConsPlusNormal"/>
              <w:jc w:val="both"/>
            </w:pPr>
            <w:r>
              <w:t>приготовление пищи на газовой плите и горячее водоснабжение от газового водонагревателя</w:t>
            </w:r>
          </w:p>
        </w:tc>
        <w:tc>
          <w:tcPr>
            <w:tcW w:w="2381" w:type="dxa"/>
          </w:tcPr>
          <w:p w:rsidR="0079212C" w:rsidRDefault="0079212C">
            <w:pPr>
              <w:pStyle w:val="ConsPlusNormal"/>
              <w:jc w:val="center"/>
            </w:pPr>
            <w:r>
              <w:t>28,6 куб. м</w:t>
            </w:r>
          </w:p>
          <w:p w:rsidR="0079212C" w:rsidRDefault="0079212C">
            <w:pPr>
              <w:pStyle w:val="ConsPlusNormal"/>
              <w:jc w:val="center"/>
            </w:pPr>
            <w:r>
              <w:t>на 1 человека в месяц</w:t>
            </w:r>
          </w:p>
        </w:tc>
      </w:tr>
      <w:tr w:rsidR="0079212C">
        <w:tc>
          <w:tcPr>
            <w:tcW w:w="3628" w:type="dxa"/>
          </w:tcPr>
          <w:p w:rsidR="0079212C" w:rsidRDefault="0079212C">
            <w:pPr>
              <w:pStyle w:val="ConsPlusNormal"/>
              <w:jc w:val="both"/>
            </w:pPr>
            <w:r>
              <w:t>Установлены местные отопительные газовые приборы (включая печные горелки)</w:t>
            </w:r>
          </w:p>
        </w:tc>
        <w:tc>
          <w:tcPr>
            <w:tcW w:w="3061" w:type="dxa"/>
          </w:tcPr>
          <w:p w:rsidR="0079212C" w:rsidRDefault="0079212C">
            <w:pPr>
              <w:pStyle w:val="ConsPlusNormal"/>
              <w:jc w:val="both"/>
            </w:pPr>
            <w:r>
              <w:t>отопление жилых помещений местными отопительными приборами</w:t>
            </w:r>
          </w:p>
        </w:tc>
        <w:tc>
          <w:tcPr>
            <w:tcW w:w="2381" w:type="dxa"/>
          </w:tcPr>
          <w:p w:rsidR="0079212C" w:rsidRDefault="0079212C">
            <w:pPr>
              <w:pStyle w:val="ConsPlusNormal"/>
              <w:jc w:val="center"/>
            </w:pPr>
            <w:r>
              <w:t>9,4 куб. м</w:t>
            </w:r>
          </w:p>
          <w:p w:rsidR="0079212C" w:rsidRDefault="0079212C">
            <w:pPr>
              <w:pStyle w:val="ConsPlusNormal"/>
              <w:jc w:val="center"/>
            </w:pPr>
            <w:r>
              <w:t>на кв. м отапливаемой площади в месяц</w:t>
            </w:r>
          </w:p>
        </w:tc>
      </w:tr>
    </w:tbl>
    <w:p w:rsidR="0079212C" w:rsidRDefault="0079212C">
      <w:pPr>
        <w:pStyle w:val="ConsPlusNormal"/>
      </w:pPr>
    </w:p>
    <w:p w:rsidR="0079212C" w:rsidRDefault="0079212C">
      <w:pPr>
        <w:pStyle w:val="ConsPlusNormal"/>
        <w:ind w:firstLine="540"/>
        <w:jc w:val="both"/>
      </w:pPr>
    </w:p>
    <w:p w:rsidR="0079212C" w:rsidRDefault="0079212C">
      <w:pPr>
        <w:pStyle w:val="ConsPlusNormal"/>
        <w:ind w:firstLine="540"/>
        <w:jc w:val="both"/>
      </w:pPr>
    </w:p>
    <w:p w:rsidR="0079212C" w:rsidRDefault="0079212C">
      <w:pPr>
        <w:pStyle w:val="ConsPlusNormal"/>
        <w:ind w:firstLine="540"/>
        <w:jc w:val="both"/>
      </w:pPr>
    </w:p>
    <w:p w:rsidR="0079212C" w:rsidRDefault="0079212C">
      <w:pPr>
        <w:pStyle w:val="ConsPlusNormal"/>
        <w:ind w:firstLine="540"/>
        <w:jc w:val="both"/>
      </w:pPr>
    </w:p>
    <w:p w:rsidR="0079212C" w:rsidRDefault="0079212C">
      <w:pPr>
        <w:pStyle w:val="ConsPlusNormal"/>
        <w:jc w:val="right"/>
        <w:outlineLvl w:val="0"/>
      </w:pPr>
      <w:r>
        <w:t>Утверждены</w:t>
      </w:r>
    </w:p>
    <w:p w:rsidR="0079212C" w:rsidRDefault="0079212C">
      <w:pPr>
        <w:pStyle w:val="ConsPlusNormal"/>
        <w:jc w:val="right"/>
      </w:pPr>
      <w:r>
        <w:t>постановлением</w:t>
      </w:r>
    </w:p>
    <w:p w:rsidR="0079212C" w:rsidRDefault="0079212C">
      <w:pPr>
        <w:pStyle w:val="ConsPlusNormal"/>
        <w:jc w:val="right"/>
      </w:pPr>
      <w:r>
        <w:lastRenderedPageBreak/>
        <w:t>Правительства области</w:t>
      </w:r>
    </w:p>
    <w:p w:rsidR="0079212C" w:rsidRDefault="0079212C">
      <w:pPr>
        <w:pStyle w:val="ConsPlusNormal"/>
        <w:jc w:val="right"/>
      </w:pPr>
      <w:r>
        <w:t>от 26 апреля 2007 г. N 93/200</w:t>
      </w:r>
    </w:p>
    <w:p w:rsidR="0079212C" w:rsidRDefault="0079212C">
      <w:pPr>
        <w:pStyle w:val="ConsPlusNormal"/>
        <w:jc w:val="both"/>
      </w:pPr>
    </w:p>
    <w:p w:rsidR="0079212C" w:rsidRDefault="0079212C">
      <w:pPr>
        <w:pStyle w:val="ConsPlusTitle"/>
        <w:jc w:val="center"/>
      </w:pPr>
      <w:bookmarkStart w:id="2" w:name="P67"/>
      <w:bookmarkEnd w:id="2"/>
      <w:r>
        <w:t>НОРМАТИВЫ</w:t>
      </w:r>
    </w:p>
    <w:p w:rsidR="0079212C" w:rsidRDefault="0079212C">
      <w:pPr>
        <w:pStyle w:val="ConsPlusTitle"/>
        <w:jc w:val="center"/>
      </w:pPr>
      <w:r>
        <w:t>ПОТРЕБЛЕНИЯ СЖИЖЕННОГО ГАЗА НАСЕЛЕНИЕМ ОБЛАСТИ</w:t>
      </w:r>
    </w:p>
    <w:p w:rsidR="0079212C" w:rsidRDefault="0079212C">
      <w:pPr>
        <w:pStyle w:val="ConsPlusTitle"/>
        <w:jc w:val="center"/>
      </w:pPr>
      <w:r>
        <w:t>ПРИ ОТСУТСТВИИ ПРИБОРОВ УЧЕТА ГАЗА</w:t>
      </w:r>
    </w:p>
    <w:p w:rsidR="0079212C" w:rsidRDefault="0079212C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79212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9212C" w:rsidRDefault="0079212C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9212C" w:rsidRDefault="0079212C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9212C" w:rsidRDefault="0079212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9212C" w:rsidRDefault="0079212C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Кировской области от 30.05.2017 N 284-П)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9212C" w:rsidRDefault="0079212C">
            <w:pPr>
              <w:pStyle w:val="ConsPlusNormal"/>
            </w:pPr>
          </w:p>
        </w:tc>
      </w:tr>
    </w:tbl>
    <w:p w:rsidR="0079212C" w:rsidRDefault="0079212C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15"/>
        <w:gridCol w:w="3458"/>
        <w:gridCol w:w="2098"/>
      </w:tblGrid>
      <w:tr w:rsidR="0079212C">
        <w:tc>
          <w:tcPr>
            <w:tcW w:w="3515" w:type="dxa"/>
          </w:tcPr>
          <w:p w:rsidR="0079212C" w:rsidRDefault="0079212C">
            <w:pPr>
              <w:pStyle w:val="ConsPlusNormal"/>
              <w:jc w:val="center"/>
            </w:pPr>
            <w:r>
              <w:t>Условия потребления сжиженного газа</w:t>
            </w:r>
          </w:p>
        </w:tc>
        <w:tc>
          <w:tcPr>
            <w:tcW w:w="3458" w:type="dxa"/>
          </w:tcPr>
          <w:p w:rsidR="0079212C" w:rsidRDefault="0079212C">
            <w:pPr>
              <w:pStyle w:val="ConsPlusNormal"/>
              <w:jc w:val="center"/>
            </w:pPr>
            <w:r>
              <w:t>Направления использования</w:t>
            </w:r>
          </w:p>
        </w:tc>
        <w:tc>
          <w:tcPr>
            <w:tcW w:w="2098" w:type="dxa"/>
          </w:tcPr>
          <w:p w:rsidR="0079212C" w:rsidRDefault="0079212C">
            <w:pPr>
              <w:pStyle w:val="ConsPlusNormal"/>
              <w:jc w:val="center"/>
            </w:pPr>
            <w:r>
              <w:t>Норматив потребления</w:t>
            </w:r>
          </w:p>
        </w:tc>
      </w:tr>
      <w:tr w:rsidR="0079212C">
        <w:tc>
          <w:tcPr>
            <w:tcW w:w="3515" w:type="dxa"/>
          </w:tcPr>
          <w:p w:rsidR="0079212C" w:rsidRDefault="0079212C">
            <w:pPr>
              <w:pStyle w:val="ConsPlusNormal"/>
            </w:pPr>
            <w:r>
              <w:t>Установлена газовая плита при наличии централизованного горячего водоснабжения</w:t>
            </w:r>
          </w:p>
        </w:tc>
        <w:tc>
          <w:tcPr>
            <w:tcW w:w="3458" w:type="dxa"/>
          </w:tcPr>
          <w:p w:rsidR="0079212C" w:rsidRDefault="0079212C">
            <w:pPr>
              <w:pStyle w:val="ConsPlusNormal"/>
            </w:pPr>
            <w:r>
              <w:t>приготовление пищи на газовой плите</w:t>
            </w:r>
          </w:p>
        </w:tc>
        <w:tc>
          <w:tcPr>
            <w:tcW w:w="2098" w:type="dxa"/>
          </w:tcPr>
          <w:p w:rsidR="0079212C" w:rsidRDefault="0079212C">
            <w:pPr>
              <w:pStyle w:val="ConsPlusNormal"/>
              <w:jc w:val="center"/>
            </w:pPr>
            <w:r>
              <w:t>6,94 кг на 1 человека в месяц</w:t>
            </w:r>
          </w:p>
        </w:tc>
      </w:tr>
      <w:tr w:rsidR="0079212C">
        <w:tc>
          <w:tcPr>
            <w:tcW w:w="3515" w:type="dxa"/>
          </w:tcPr>
          <w:p w:rsidR="0079212C" w:rsidRDefault="0079212C">
            <w:pPr>
              <w:pStyle w:val="ConsPlusNormal"/>
            </w:pPr>
            <w:r>
              <w:t>Установлена газовая плита при отсутствии централизованного горячего водоснабжения</w:t>
            </w:r>
          </w:p>
        </w:tc>
        <w:tc>
          <w:tcPr>
            <w:tcW w:w="3458" w:type="dxa"/>
          </w:tcPr>
          <w:p w:rsidR="0079212C" w:rsidRDefault="0079212C">
            <w:pPr>
              <w:pStyle w:val="ConsPlusNormal"/>
            </w:pPr>
            <w:r>
              <w:t>приготовление пищи и нагрев воды на газовой плите</w:t>
            </w:r>
          </w:p>
        </w:tc>
        <w:tc>
          <w:tcPr>
            <w:tcW w:w="2098" w:type="dxa"/>
          </w:tcPr>
          <w:p w:rsidR="0079212C" w:rsidRDefault="0079212C">
            <w:pPr>
              <w:pStyle w:val="ConsPlusNormal"/>
              <w:jc w:val="center"/>
            </w:pPr>
            <w:r>
              <w:t>10,45 кг на 1 человека в месяц</w:t>
            </w:r>
          </w:p>
        </w:tc>
      </w:tr>
      <w:tr w:rsidR="0079212C">
        <w:tc>
          <w:tcPr>
            <w:tcW w:w="3515" w:type="dxa"/>
          </w:tcPr>
          <w:p w:rsidR="0079212C" w:rsidRDefault="0079212C">
            <w:pPr>
              <w:pStyle w:val="ConsPlusNormal"/>
            </w:pPr>
            <w:proofErr w:type="gramStart"/>
            <w:r>
              <w:t>Установлены</w:t>
            </w:r>
            <w:proofErr w:type="gramEnd"/>
            <w:r>
              <w:t xml:space="preserve"> газовая плита и газовый водонагреватель</w:t>
            </w:r>
          </w:p>
        </w:tc>
        <w:tc>
          <w:tcPr>
            <w:tcW w:w="3458" w:type="dxa"/>
          </w:tcPr>
          <w:p w:rsidR="0079212C" w:rsidRDefault="0079212C">
            <w:pPr>
              <w:pStyle w:val="ConsPlusNormal"/>
            </w:pPr>
            <w:r>
              <w:t>приготовление пищи на газовой плите и горячее водоснабжение от газового водонагревателя</w:t>
            </w:r>
          </w:p>
        </w:tc>
        <w:tc>
          <w:tcPr>
            <w:tcW w:w="2098" w:type="dxa"/>
          </w:tcPr>
          <w:p w:rsidR="0079212C" w:rsidRDefault="0079212C">
            <w:pPr>
              <w:pStyle w:val="ConsPlusNormal"/>
              <w:jc w:val="center"/>
            </w:pPr>
            <w:r>
              <w:t>16,94 кг на 1 человека в месяц</w:t>
            </w:r>
          </w:p>
        </w:tc>
      </w:tr>
      <w:tr w:rsidR="0079212C">
        <w:tc>
          <w:tcPr>
            <w:tcW w:w="3515" w:type="dxa"/>
          </w:tcPr>
          <w:p w:rsidR="0079212C" w:rsidRDefault="0079212C">
            <w:pPr>
              <w:pStyle w:val="ConsPlusNormal"/>
            </w:pPr>
            <w:r>
              <w:t>Установлены местные отопительные газовые приборы</w:t>
            </w:r>
          </w:p>
        </w:tc>
        <w:tc>
          <w:tcPr>
            <w:tcW w:w="3458" w:type="dxa"/>
          </w:tcPr>
          <w:p w:rsidR="0079212C" w:rsidRDefault="0079212C">
            <w:pPr>
              <w:pStyle w:val="ConsPlusNormal"/>
            </w:pPr>
            <w:r>
              <w:t>отопление жилых помещений местными отопительными приборами</w:t>
            </w:r>
          </w:p>
        </w:tc>
        <w:tc>
          <w:tcPr>
            <w:tcW w:w="2098" w:type="dxa"/>
          </w:tcPr>
          <w:p w:rsidR="0079212C" w:rsidRDefault="0079212C">
            <w:pPr>
              <w:pStyle w:val="ConsPlusNormal"/>
              <w:jc w:val="center"/>
            </w:pPr>
            <w:r>
              <w:t>5,26 кг на кв. метр отапливаемой площади в месяц</w:t>
            </w:r>
          </w:p>
        </w:tc>
      </w:tr>
    </w:tbl>
    <w:p w:rsidR="0079212C" w:rsidRDefault="0079212C">
      <w:pPr>
        <w:pStyle w:val="ConsPlusNormal"/>
      </w:pPr>
    </w:p>
    <w:p w:rsidR="0079212C" w:rsidRDefault="0079212C">
      <w:pPr>
        <w:pStyle w:val="ConsPlusNormal"/>
      </w:pPr>
    </w:p>
    <w:p w:rsidR="0079212C" w:rsidRDefault="0079212C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16EC3" w:rsidRDefault="00916EC3"/>
    <w:sectPr w:rsidR="00916EC3" w:rsidSect="007509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12C"/>
    <w:rsid w:val="0079212C"/>
    <w:rsid w:val="00916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9212C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79212C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79212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9212C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79212C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79212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1309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511791&amp;dst=101016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240&amp;n=115378&amp;dst=100005" TargetMode="External"/><Relationship Id="rId11" Type="http://schemas.openxmlformats.org/officeDocument/2006/relationships/hyperlink" Target="https://login.consultant.ru/link/?req=doc&amp;base=RLAW240&amp;n=115378&amp;dst=100005" TargetMode="External"/><Relationship Id="rId5" Type="http://schemas.openxmlformats.org/officeDocument/2006/relationships/hyperlink" Target="https://login.consultant.ru/link/?req=doc&amp;base=RLAW240&amp;n=52208&amp;dst=100005" TargetMode="External"/><Relationship Id="rId10" Type="http://schemas.openxmlformats.org/officeDocument/2006/relationships/hyperlink" Target="https://login.consultant.ru/link/?req=doc&amp;base=RLAW240&amp;n=997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161010&amp;dst=1000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627</Words>
  <Characters>3578</Characters>
  <Application>Microsoft Office Word</Application>
  <DocSecurity>0</DocSecurity>
  <Lines>29</Lines>
  <Paragraphs>8</Paragraphs>
  <ScaleCrop>false</ScaleCrop>
  <Company/>
  <LinksUpToDate>false</LinksUpToDate>
  <CharactersWithSpaces>4197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Чукреева Надежда Сергеевна</dc:creator>
  <cp:lastModifiedBy>Чукреева Надежда Сергеевна</cp:lastModifiedBy>
  <cp:revision>1</cp:revision>
  <dcterms:created xsi:type="dcterms:W3CDTF">2026-04-09T08:10:00Z</dcterms:created>
  <dcterms:modified xsi:type="dcterms:W3CDTF">2026-04-09T08:10:00Z</dcterms:modified>
</cp:coreProperties>
</file>