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41" w:rsidRDefault="009A2E41">
      <w:pPr>
        <w:pStyle w:val="ConsPlusTitlePage"/>
      </w:pPr>
    </w:p>
    <w:p w:rsidR="009A2E41" w:rsidRDefault="009A2E41">
      <w:pPr>
        <w:pStyle w:val="ConsPlusNormal"/>
        <w:jc w:val="both"/>
        <w:outlineLvl w:val="0"/>
      </w:pPr>
    </w:p>
    <w:p w:rsidR="009A2E41" w:rsidRDefault="009A2E41">
      <w:pPr>
        <w:pStyle w:val="ConsPlusTitle"/>
        <w:jc w:val="center"/>
        <w:outlineLvl w:val="0"/>
      </w:pPr>
      <w:r>
        <w:t>ПРАВИТЕЛЬСТВО КИРОВСКОЙ ОБЛАСТИ</w:t>
      </w:r>
    </w:p>
    <w:p w:rsidR="009A2E41" w:rsidRDefault="009A2E41">
      <w:pPr>
        <w:pStyle w:val="ConsPlusTitle"/>
        <w:jc w:val="center"/>
      </w:pPr>
    </w:p>
    <w:p w:rsidR="009A2E41" w:rsidRDefault="009A2E41">
      <w:pPr>
        <w:pStyle w:val="ConsPlusTitle"/>
        <w:jc w:val="center"/>
      </w:pPr>
      <w:r>
        <w:t>ПОСТАНОВЛЕНИЕ</w:t>
      </w:r>
    </w:p>
    <w:p w:rsidR="009A2E41" w:rsidRDefault="009A2E41">
      <w:pPr>
        <w:pStyle w:val="ConsPlusTitle"/>
        <w:jc w:val="center"/>
      </w:pPr>
      <w:bookmarkStart w:id="0" w:name="_GoBack"/>
      <w:r>
        <w:t>от 8 ноября 2005 г. N 47/258</w:t>
      </w:r>
    </w:p>
    <w:p w:rsidR="009A2E41" w:rsidRDefault="009A2E41">
      <w:pPr>
        <w:pStyle w:val="ConsPlusTitle"/>
        <w:jc w:val="center"/>
      </w:pPr>
    </w:p>
    <w:bookmarkEnd w:id="0"/>
    <w:p w:rsidR="009A2E41" w:rsidRDefault="009A2E41">
      <w:pPr>
        <w:pStyle w:val="ConsPlusTitle"/>
        <w:jc w:val="center"/>
      </w:pPr>
      <w:r>
        <w:t>ОБ ОБЛАСТНЫХ СТАНДАРТАХ ОПЛАТЫ ЖИЛОГО ПОМЕЩЕНИЯ</w:t>
      </w:r>
    </w:p>
    <w:p w:rsidR="009A2E41" w:rsidRDefault="009A2E41">
      <w:pPr>
        <w:pStyle w:val="ConsPlusTitle"/>
        <w:jc w:val="center"/>
      </w:pPr>
      <w:r>
        <w:t>И КОММУНАЛЬНЫХ УСЛУГ</w:t>
      </w:r>
    </w:p>
    <w:p w:rsidR="009A2E41" w:rsidRDefault="009A2E4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A2E4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A2E41" w:rsidRDefault="009A2E4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A2E41" w:rsidRDefault="009A2E4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9A2E41" w:rsidRDefault="009A2E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03.07.2007 </w:t>
            </w:r>
            <w:hyperlink r:id="rId5">
              <w:r>
                <w:rPr>
                  <w:color w:val="0000FF"/>
                </w:rPr>
                <w:t>N 99/272</w:t>
              </w:r>
            </w:hyperlink>
            <w:r>
              <w:rPr>
                <w:color w:val="392C69"/>
              </w:rPr>
              <w:t xml:space="preserve">, от 26.01.2010 </w:t>
            </w:r>
            <w:hyperlink r:id="rId6">
              <w:r>
                <w:rPr>
                  <w:color w:val="0000FF"/>
                </w:rPr>
                <w:t>N 38/20</w:t>
              </w:r>
            </w:hyperlink>
            <w:r>
              <w:rPr>
                <w:color w:val="392C69"/>
              </w:rPr>
              <w:t xml:space="preserve">, от 21.06.2016 </w:t>
            </w:r>
            <w:hyperlink r:id="rId7">
              <w:r>
                <w:rPr>
                  <w:color w:val="0000FF"/>
                </w:rPr>
                <w:t>N 106/348</w:t>
              </w:r>
            </w:hyperlink>
            <w:r>
              <w:rPr>
                <w:color w:val="392C69"/>
              </w:rPr>
              <w:t>,</w:t>
            </w:r>
          </w:p>
          <w:p w:rsidR="009A2E41" w:rsidRDefault="009A2E41">
            <w:pPr>
              <w:pStyle w:val="ConsPlusNormal"/>
              <w:jc w:val="center"/>
            </w:pPr>
            <w:r>
              <w:rPr>
                <w:color w:val="392C69"/>
              </w:rPr>
              <w:t>с изм., внесенными постановлениями Правительства Кировской области</w:t>
            </w:r>
          </w:p>
          <w:p w:rsidR="009A2E41" w:rsidRDefault="009A2E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30.01.2006 </w:t>
            </w:r>
            <w:hyperlink r:id="rId8">
              <w:r>
                <w:rPr>
                  <w:color w:val="0000FF"/>
                </w:rPr>
                <w:t>N 52/16</w:t>
              </w:r>
            </w:hyperlink>
            <w:r>
              <w:rPr>
                <w:color w:val="392C69"/>
              </w:rPr>
              <w:t xml:space="preserve">, от 24.01.2007 </w:t>
            </w:r>
            <w:hyperlink r:id="rId9">
              <w:r>
                <w:rPr>
                  <w:color w:val="0000FF"/>
                </w:rPr>
                <w:t>N 82/17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</w:tr>
    </w:tbl>
    <w:p w:rsidR="009A2E41" w:rsidRDefault="009A2E41">
      <w:pPr>
        <w:pStyle w:val="ConsPlusNormal"/>
        <w:jc w:val="center"/>
      </w:pPr>
    </w:p>
    <w:p w:rsidR="009A2E41" w:rsidRDefault="009A2E41">
      <w:pPr>
        <w:pStyle w:val="ConsPlusNormal"/>
        <w:ind w:firstLine="540"/>
        <w:jc w:val="both"/>
      </w:pPr>
      <w:proofErr w:type="gramStart"/>
      <w:r>
        <w:t xml:space="preserve">В целях определения размера межбюджетных трансфертов, а также для определения размера финансовой помощи, оказываемой бюджетам муниципальных районов, городских округов области, в том числе для оказания финансовой помощи по оплате жилых помещений и коммунальных услуг, и в соответствии с </w:t>
      </w:r>
      <w:hyperlink r:id="rId10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29.08.2005 N 541 "О федеральных стандартах оплаты жилого помещения и коммунальных услуг" Правительство Кировской области постановляет:</w:t>
      </w:r>
      <w:proofErr w:type="gramEnd"/>
    </w:p>
    <w:p w:rsidR="009A2E41" w:rsidRDefault="009A2E41">
      <w:pPr>
        <w:pStyle w:val="ConsPlusNormal"/>
        <w:spacing w:before="280"/>
        <w:ind w:firstLine="540"/>
        <w:jc w:val="both"/>
      </w:pPr>
      <w:r>
        <w:t>1. Установить следующие областные стандарты оплаты жилого помещения и коммунальных услуг:</w:t>
      </w:r>
    </w:p>
    <w:p w:rsidR="009A2E41" w:rsidRDefault="009A2E4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A2E4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A2E41" w:rsidRDefault="009A2E41">
            <w:pPr>
              <w:pStyle w:val="ConsPlusNormal"/>
              <w:jc w:val="both"/>
            </w:pPr>
            <w:proofErr w:type="gramStart"/>
            <w:r>
              <w:rPr>
                <w:color w:val="392C69"/>
              </w:rPr>
              <w:t xml:space="preserve">Действие подпункта 1.1 приостановлено с 1 января по 31 декабря 2007 года в части областного стандарта уровня платежей граждан в размере 100% экономически обоснованных затрат за предоставление коммунальных услуг в отношении отдельных муниципальных образований, указанных в </w:t>
            </w:r>
            <w:hyperlink r:id="rId11">
              <w:r>
                <w:rPr>
                  <w:color w:val="0000FF"/>
                </w:rPr>
                <w:t>пункте 1</w:t>
              </w:r>
            </w:hyperlink>
            <w:r>
              <w:rPr>
                <w:color w:val="392C69"/>
              </w:rPr>
              <w:t xml:space="preserve"> постановления Правительства Кировской области от 24.01.2007 N 82/17 (</w:t>
            </w:r>
            <w:hyperlink r:id="rId12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Кировской области от 24.01.2007 N 82/17).</w:t>
            </w:r>
            <w:proofErr w:type="gramEnd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</w:tr>
    </w:tbl>
    <w:p w:rsidR="009A2E41" w:rsidRDefault="009A2E4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A2E4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A2E41" w:rsidRDefault="009A2E41">
            <w:pPr>
              <w:pStyle w:val="ConsPlusNormal"/>
              <w:jc w:val="both"/>
            </w:pPr>
            <w:proofErr w:type="gramStart"/>
            <w:r>
              <w:rPr>
                <w:color w:val="392C69"/>
              </w:rPr>
              <w:t xml:space="preserve">Действие подпункта 1.1 приостановлено с 1 января по 31 декабря 2006 года в части областного стандарта уровня платежей граждан в размере 100% экономически обоснованных затрат за предоставление коммунальных услуг в отношении отдельных муниципальных образований, указанных в </w:t>
            </w:r>
            <w:hyperlink r:id="rId13">
              <w:r>
                <w:rPr>
                  <w:color w:val="0000FF"/>
                </w:rPr>
                <w:t>пункте 1</w:t>
              </w:r>
            </w:hyperlink>
            <w:r>
              <w:rPr>
                <w:color w:val="392C69"/>
              </w:rPr>
              <w:t xml:space="preserve"> постановления Правительства Кировской области от 30.01.2006 N 52/16 (</w:t>
            </w:r>
            <w:hyperlink r:id="rId14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Кировской области от 30.01.2006 N 52/16).</w:t>
            </w:r>
            <w:proofErr w:type="gramEnd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A2E41" w:rsidRDefault="009A2E41">
            <w:pPr>
              <w:pStyle w:val="ConsPlusNormal"/>
            </w:pPr>
          </w:p>
        </w:tc>
      </w:tr>
    </w:tbl>
    <w:p w:rsidR="009A2E41" w:rsidRDefault="009A2E41">
      <w:pPr>
        <w:pStyle w:val="ConsPlusNormal"/>
        <w:spacing w:before="360"/>
        <w:ind w:firstLine="540"/>
        <w:jc w:val="both"/>
      </w:pPr>
      <w:r>
        <w:lastRenderedPageBreak/>
        <w:t>1.1. Областной стандарт уровня платежей граждан в размере 100% экономически обоснованных затрат на содержание и ремонт жилого помещения и предоставления коммунальных услуг.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>1.2. Областной стандарт максимально допустимой доли собственных расходов граждан на оплату жилого помещения и коммунальных услуг в совокупном доходе семьи в размере 22%.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>1.3. Областной стандарт социальной нормы площади жилого помещения в размере 18 кв. метров общей площади жилья на 1 гражданина.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 xml:space="preserve">2 - 4. Исключены. - </w:t>
      </w:r>
      <w:hyperlink r:id="rId15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03.07.2007 N 99/272.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>5. Рекомендовать органам местного самоуправления: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 xml:space="preserve">5.1. Исключен. - </w:t>
      </w:r>
      <w:hyperlink r:id="rId16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03.07.2007 N 99/272.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 xml:space="preserve">5.2. Продолжить работу по введению собственниками жилищного фонда или уполномоченными ими организациями </w:t>
      </w:r>
      <w:proofErr w:type="spellStart"/>
      <w:r>
        <w:t>субсчетов</w:t>
      </w:r>
      <w:proofErr w:type="spellEnd"/>
      <w:r>
        <w:t xml:space="preserve"> по каждому многоквартирному дому для учета на этих счетах платежей граждан и иных средств на оплату жилого помещения и коммунальных услуг.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 xml:space="preserve">5.3. Утратил силу. - </w:t>
      </w:r>
      <w:hyperlink r:id="rId17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21.06.2016 N 106/348.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>6. Департаменту культуры, информации и общественных связей Кировской области (</w:t>
      </w:r>
      <w:proofErr w:type="spellStart"/>
      <w:r>
        <w:t>Микрюков</w:t>
      </w:r>
      <w:proofErr w:type="spellEnd"/>
      <w:r>
        <w:t xml:space="preserve"> В.А.) опубликовать постановление в официальных средствах массовой информации.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 xml:space="preserve">7. Признать утратившим силу с 01.01.2006 </w:t>
      </w:r>
      <w:hyperlink r:id="rId18">
        <w:r>
          <w:rPr>
            <w:color w:val="0000FF"/>
          </w:rPr>
          <w:t>постановление</w:t>
        </w:r>
      </w:hyperlink>
      <w:r>
        <w:t xml:space="preserve"> Правительства области от 19.10.2004 N 18/230 "О региональных стандартах оплаты жилья и коммунальных услуг и порядке возмещения расходов на капитальный ремонт жилья на 2005 год".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 xml:space="preserve">8.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заместителя Председателя Правительства области Кузнецова А.Б.</w:t>
      </w:r>
    </w:p>
    <w:p w:rsidR="009A2E41" w:rsidRDefault="009A2E41">
      <w:pPr>
        <w:pStyle w:val="ConsPlusNormal"/>
        <w:jc w:val="both"/>
      </w:pPr>
      <w:r>
        <w:t xml:space="preserve">(п. 8 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21.06.2016 N 106/348)</w:t>
      </w:r>
    </w:p>
    <w:p w:rsidR="009A2E41" w:rsidRDefault="009A2E41">
      <w:pPr>
        <w:pStyle w:val="ConsPlusNormal"/>
        <w:spacing w:before="280"/>
        <w:ind w:firstLine="540"/>
        <w:jc w:val="both"/>
      </w:pPr>
      <w:r>
        <w:t>9. Постановление вступает в силу через 10 дней с момента его официального опубликования.</w:t>
      </w:r>
    </w:p>
    <w:p w:rsidR="009A2E41" w:rsidRDefault="009A2E41">
      <w:pPr>
        <w:pStyle w:val="ConsPlusNormal"/>
        <w:ind w:firstLine="540"/>
        <w:jc w:val="both"/>
      </w:pPr>
    </w:p>
    <w:p w:rsidR="009A2E41" w:rsidRDefault="009A2E41">
      <w:pPr>
        <w:pStyle w:val="ConsPlusNormal"/>
        <w:jc w:val="right"/>
      </w:pPr>
      <w:r>
        <w:t>Губернатор</w:t>
      </w:r>
    </w:p>
    <w:p w:rsidR="009A2E41" w:rsidRDefault="009A2E41">
      <w:pPr>
        <w:pStyle w:val="ConsPlusNormal"/>
        <w:jc w:val="right"/>
      </w:pPr>
      <w:r>
        <w:t>Кировской области</w:t>
      </w:r>
    </w:p>
    <w:p w:rsidR="009A2E41" w:rsidRDefault="009A2E41">
      <w:pPr>
        <w:pStyle w:val="ConsPlusNormal"/>
        <w:jc w:val="right"/>
      </w:pPr>
      <w:r>
        <w:lastRenderedPageBreak/>
        <w:t>Н.И.ШАКЛЕИН</w:t>
      </w:r>
    </w:p>
    <w:p w:rsidR="009A2E41" w:rsidRDefault="009A2E41">
      <w:pPr>
        <w:pStyle w:val="ConsPlusNormal"/>
        <w:jc w:val="right"/>
      </w:pPr>
    </w:p>
    <w:p w:rsidR="009A2E41" w:rsidRDefault="009A2E41">
      <w:pPr>
        <w:pStyle w:val="ConsPlusNormal"/>
        <w:jc w:val="right"/>
      </w:pPr>
    </w:p>
    <w:p w:rsidR="009A2E41" w:rsidRDefault="009A2E41">
      <w:pPr>
        <w:pStyle w:val="ConsPlusNormal"/>
        <w:jc w:val="right"/>
      </w:pPr>
    </w:p>
    <w:p w:rsidR="009A2E41" w:rsidRDefault="009A2E41">
      <w:pPr>
        <w:pStyle w:val="ConsPlusNormal"/>
        <w:jc w:val="right"/>
      </w:pPr>
    </w:p>
    <w:p w:rsidR="009A2E41" w:rsidRDefault="009A2E41">
      <w:pPr>
        <w:pStyle w:val="ConsPlusNormal"/>
        <w:jc w:val="right"/>
      </w:pPr>
    </w:p>
    <w:p w:rsidR="009A2E41" w:rsidRDefault="009A2E41">
      <w:pPr>
        <w:pStyle w:val="ConsPlusNormal"/>
        <w:jc w:val="right"/>
        <w:outlineLvl w:val="0"/>
      </w:pPr>
      <w:r>
        <w:t>Приложение</w:t>
      </w:r>
    </w:p>
    <w:p w:rsidR="009A2E41" w:rsidRDefault="009A2E41">
      <w:pPr>
        <w:pStyle w:val="ConsPlusNormal"/>
        <w:jc w:val="right"/>
      </w:pPr>
      <w:r>
        <w:t>к постановлению</w:t>
      </w:r>
    </w:p>
    <w:p w:rsidR="009A2E41" w:rsidRDefault="009A2E41">
      <w:pPr>
        <w:pStyle w:val="ConsPlusNormal"/>
        <w:jc w:val="right"/>
      </w:pPr>
      <w:r>
        <w:t>Правительства области</w:t>
      </w:r>
    </w:p>
    <w:p w:rsidR="009A2E41" w:rsidRDefault="009A2E41">
      <w:pPr>
        <w:pStyle w:val="ConsPlusNormal"/>
        <w:jc w:val="right"/>
      </w:pPr>
      <w:r>
        <w:t>от 8 ноября 2005 г. N 47/258</w:t>
      </w:r>
    </w:p>
    <w:p w:rsidR="009A2E41" w:rsidRDefault="009A2E41">
      <w:pPr>
        <w:pStyle w:val="ConsPlusNormal"/>
        <w:ind w:firstLine="540"/>
        <w:jc w:val="both"/>
      </w:pPr>
    </w:p>
    <w:p w:rsidR="009A2E41" w:rsidRDefault="009A2E41">
      <w:pPr>
        <w:pStyle w:val="ConsPlusTitle"/>
        <w:jc w:val="center"/>
      </w:pPr>
      <w:r>
        <w:t>ОБЛАСТНЫЕ СТАНДАРТЫ</w:t>
      </w:r>
    </w:p>
    <w:p w:rsidR="009A2E41" w:rsidRDefault="009A2E41">
      <w:pPr>
        <w:pStyle w:val="ConsPlusTitle"/>
        <w:jc w:val="center"/>
      </w:pPr>
      <w:r>
        <w:t xml:space="preserve">ПРЕДЕЛЬНОЙ СТОИМОСТИ </w:t>
      </w:r>
      <w:proofErr w:type="gramStart"/>
      <w:r>
        <w:t>ПРЕДОСТАВЛЯЕМЫХ</w:t>
      </w:r>
      <w:proofErr w:type="gramEnd"/>
      <w:r>
        <w:t xml:space="preserve"> ЖИЛИЩНО-КОММУНАЛЬНЫХ</w:t>
      </w:r>
    </w:p>
    <w:p w:rsidR="009A2E41" w:rsidRDefault="009A2E41">
      <w:pPr>
        <w:pStyle w:val="ConsPlusTitle"/>
        <w:jc w:val="center"/>
      </w:pPr>
      <w:r>
        <w:t>УСЛУГ НА 1 КВ. МЕТР ОБЩЕЙ ПЛОЩАДИ ЖИЛЬЯ В МЕСЯЦ И СТОИМОСТИ</w:t>
      </w:r>
    </w:p>
    <w:p w:rsidR="009A2E41" w:rsidRDefault="009A2E41">
      <w:pPr>
        <w:pStyle w:val="ConsPlusTitle"/>
        <w:jc w:val="center"/>
      </w:pPr>
      <w:r>
        <w:t>КАПИТАЛЬНОГО РЕМОНТА ЖИЛОГО ПОМЕЩЕНИЯ НА 1 КВ. МЕТР</w:t>
      </w:r>
    </w:p>
    <w:p w:rsidR="009A2E41" w:rsidRDefault="009A2E41">
      <w:pPr>
        <w:pStyle w:val="ConsPlusTitle"/>
        <w:jc w:val="center"/>
      </w:pPr>
      <w:r>
        <w:t>ОБЩЕЙ ПЛОЩАДИ ЖИЛЬЯ В МЕСЯЦ НА 2006 ГОД</w:t>
      </w:r>
    </w:p>
    <w:p w:rsidR="009A2E41" w:rsidRDefault="009A2E41">
      <w:pPr>
        <w:pStyle w:val="ConsPlusTitle"/>
        <w:jc w:val="center"/>
      </w:pPr>
      <w:r>
        <w:t>ПО МУНИЦИПАЛЬНЫМ РАЙОНАМ И ГОРОДСКИМ ОКРУГАМ ОБЛАСТИ</w:t>
      </w:r>
    </w:p>
    <w:p w:rsidR="009A2E41" w:rsidRDefault="009A2E41">
      <w:pPr>
        <w:pStyle w:val="ConsPlusNormal"/>
        <w:ind w:firstLine="540"/>
        <w:jc w:val="both"/>
      </w:pPr>
    </w:p>
    <w:p w:rsidR="009A2E41" w:rsidRDefault="009A2E41">
      <w:pPr>
        <w:pStyle w:val="ConsPlusNormal"/>
        <w:ind w:firstLine="540"/>
        <w:jc w:val="both"/>
      </w:pPr>
      <w:r>
        <w:t xml:space="preserve">Исключено. - </w:t>
      </w:r>
      <w:hyperlink r:id="rId20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03.07.2007 N 99/272.</w:t>
      </w:r>
    </w:p>
    <w:p w:rsidR="009A2E41" w:rsidRDefault="009A2E41">
      <w:pPr>
        <w:pStyle w:val="ConsPlusNormal"/>
        <w:ind w:firstLine="540"/>
        <w:jc w:val="both"/>
      </w:pPr>
    </w:p>
    <w:p w:rsidR="009A2E41" w:rsidRDefault="009A2E41">
      <w:pPr>
        <w:pStyle w:val="ConsPlusNormal"/>
        <w:ind w:firstLine="540"/>
        <w:jc w:val="both"/>
      </w:pPr>
    </w:p>
    <w:p w:rsidR="009A2E41" w:rsidRDefault="009A2E4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AB7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E41"/>
    <w:rsid w:val="00916EC3"/>
    <w:rsid w:val="009A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2E41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9A2E41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9A2E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2E41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9A2E41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9A2E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20373&amp;dst=100034" TargetMode="External"/><Relationship Id="rId13" Type="http://schemas.openxmlformats.org/officeDocument/2006/relationships/hyperlink" Target="https://login.consultant.ru/link/?req=doc&amp;base=RLAW240&amp;n=20373&amp;dst=100005" TargetMode="External"/><Relationship Id="rId18" Type="http://schemas.openxmlformats.org/officeDocument/2006/relationships/hyperlink" Target="https://login.consultant.ru/link/?req=doc&amp;base=RLAW240&amp;n=1456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240&amp;n=101796&amp;dst=100005" TargetMode="External"/><Relationship Id="rId12" Type="http://schemas.openxmlformats.org/officeDocument/2006/relationships/hyperlink" Target="https://login.consultant.ru/link/?req=doc&amp;base=RLAW240&amp;n=27735&amp;dst=100006" TargetMode="External"/><Relationship Id="rId17" Type="http://schemas.openxmlformats.org/officeDocument/2006/relationships/hyperlink" Target="https://login.consultant.ru/link/?req=doc&amp;base=RLAW240&amp;n=101796&amp;dst=10000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25326&amp;dst=100011" TargetMode="External"/><Relationship Id="rId20" Type="http://schemas.openxmlformats.org/officeDocument/2006/relationships/hyperlink" Target="https://login.consultant.ru/link/?req=doc&amp;base=RLAW240&amp;n=25326&amp;dst=10001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38782&amp;dst=100005" TargetMode="External"/><Relationship Id="rId11" Type="http://schemas.openxmlformats.org/officeDocument/2006/relationships/hyperlink" Target="https://login.consultant.ru/link/?req=doc&amp;base=RLAW240&amp;n=27735&amp;dst=100005" TargetMode="External"/><Relationship Id="rId5" Type="http://schemas.openxmlformats.org/officeDocument/2006/relationships/hyperlink" Target="https://login.consultant.ru/link/?req=doc&amp;base=RLAW240&amp;n=25326&amp;dst=100010" TargetMode="External"/><Relationship Id="rId15" Type="http://schemas.openxmlformats.org/officeDocument/2006/relationships/hyperlink" Target="https://login.consultant.ru/link/?req=doc&amp;base=RLAW240&amp;n=25326&amp;dst=100011" TargetMode="External"/><Relationship Id="rId10" Type="http://schemas.openxmlformats.org/officeDocument/2006/relationships/hyperlink" Target="https://login.consultant.ru/link/?req=doc&amp;base=LAW&amp;n=298128" TargetMode="External"/><Relationship Id="rId19" Type="http://schemas.openxmlformats.org/officeDocument/2006/relationships/hyperlink" Target="https://login.consultant.ru/link/?req=doc&amp;base=RLAW240&amp;n=101796&amp;dst=10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27735&amp;dst=100006" TargetMode="External"/><Relationship Id="rId14" Type="http://schemas.openxmlformats.org/officeDocument/2006/relationships/hyperlink" Target="https://login.consultant.ru/link/?req=doc&amp;base=RLAW240&amp;n=20373&amp;dst=10003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2026-04-09T06:45:00Z</dcterms:created>
  <dcterms:modified xsi:type="dcterms:W3CDTF">2026-04-09T06:45:00Z</dcterms:modified>
</cp:coreProperties>
</file>