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F1E" w:rsidRDefault="00D37F1E">
      <w:pPr>
        <w:pStyle w:val="ConsPlusTitlePage"/>
      </w:pPr>
    </w:p>
    <w:p w:rsidR="00D37F1E" w:rsidRDefault="00D37F1E">
      <w:pPr>
        <w:pStyle w:val="ConsPlusNormal"/>
        <w:ind w:firstLine="540"/>
        <w:jc w:val="both"/>
        <w:outlineLvl w:val="0"/>
      </w:pPr>
    </w:p>
    <w:p w:rsidR="00D37F1E" w:rsidRDefault="00D37F1E">
      <w:pPr>
        <w:pStyle w:val="ConsPlusTitle"/>
        <w:jc w:val="center"/>
        <w:outlineLvl w:val="0"/>
      </w:pPr>
      <w:r>
        <w:t>ПРАВИТЕЛЬСТВО КИРОВСКОЙ ОБЛАСТИ</w:t>
      </w:r>
    </w:p>
    <w:p w:rsidR="00D37F1E" w:rsidRDefault="00D37F1E">
      <w:pPr>
        <w:pStyle w:val="ConsPlusTitle"/>
        <w:jc w:val="center"/>
      </w:pPr>
    </w:p>
    <w:p w:rsidR="00D37F1E" w:rsidRDefault="00D37F1E">
      <w:pPr>
        <w:pStyle w:val="ConsPlusTitle"/>
        <w:jc w:val="center"/>
      </w:pPr>
      <w:bookmarkStart w:id="0" w:name="_GoBack"/>
      <w:r>
        <w:t>ПОСТАНОВЛЕНИЕ</w:t>
      </w:r>
    </w:p>
    <w:p w:rsidR="00D37F1E" w:rsidRDefault="00D37F1E">
      <w:pPr>
        <w:pStyle w:val="ConsPlusTitle"/>
        <w:jc w:val="center"/>
      </w:pPr>
      <w:r>
        <w:t>от 3 июля 2015 г. N 47/360</w:t>
      </w:r>
    </w:p>
    <w:bookmarkEnd w:id="0"/>
    <w:p w:rsidR="00D37F1E" w:rsidRDefault="00D37F1E">
      <w:pPr>
        <w:pStyle w:val="ConsPlusTitle"/>
        <w:jc w:val="center"/>
      </w:pPr>
    </w:p>
    <w:p w:rsidR="00D37F1E" w:rsidRDefault="00D37F1E">
      <w:pPr>
        <w:pStyle w:val="ConsPlusTitle"/>
        <w:jc w:val="center"/>
      </w:pPr>
      <w:r>
        <w:t>О НОРМАТИВАХ ПОТРЕБЛЕНИЯ КОММУНАЛЬНЫХ УСЛУГ ПО ХОЛОДНОМУ</w:t>
      </w:r>
    </w:p>
    <w:p w:rsidR="00D37F1E" w:rsidRDefault="00D37F1E">
      <w:pPr>
        <w:pStyle w:val="ConsPlusTitle"/>
        <w:jc w:val="center"/>
      </w:pPr>
      <w:r>
        <w:t>И ГОРЯЧЕМУ ВОДОСНАБЖЕНИЮ, ВОДООТВЕДЕНИЮ В ЖИЛЫХ ПОМЕЩЕНИЯХ</w:t>
      </w:r>
    </w:p>
    <w:p w:rsidR="00D37F1E" w:rsidRDefault="00D37F1E">
      <w:pPr>
        <w:pStyle w:val="ConsPlusTitle"/>
        <w:jc w:val="center"/>
      </w:pPr>
      <w:r>
        <w:t>В МУНИЦИПАЛЬНЫХ ОБРАЗОВАНИЯХ КИРОВСКОЙ ОБЛАСТИ</w:t>
      </w:r>
    </w:p>
    <w:p w:rsidR="00D37F1E" w:rsidRDefault="00D37F1E">
      <w:pPr>
        <w:pStyle w:val="ConsPlusTitle"/>
        <w:jc w:val="center"/>
      </w:pPr>
      <w:r>
        <w:t>ДЛЯ ПРЕДОСТАВЛЕНИЯ МЕР СОЦИАЛЬНОЙ ПОДДЕРЖКИ</w:t>
      </w:r>
    </w:p>
    <w:p w:rsidR="00D37F1E" w:rsidRDefault="00D37F1E">
      <w:pPr>
        <w:pStyle w:val="ConsPlusTitle"/>
        <w:jc w:val="center"/>
      </w:pPr>
      <w:r>
        <w:t>ОТДЕЛЬНЫМ КАТЕГОРИЯМ ГРАЖДАН</w:t>
      </w:r>
    </w:p>
    <w:p w:rsidR="00D37F1E" w:rsidRDefault="00D37F1E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37F1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F1E" w:rsidRDefault="00D37F1E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F1E" w:rsidRDefault="00D37F1E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37F1E" w:rsidRDefault="00D37F1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37F1E" w:rsidRDefault="00D37F1E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Правительства Кировской области</w:t>
            </w:r>
            <w:proofErr w:type="gramEnd"/>
          </w:p>
          <w:p w:rsidR="00D37F1E" w:rsidRDefault="00D37F1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21.09.2015 </w:t>
            </w:r>
            <w:hyperlink r:id="rId5">
              <w:r>
                <w:rPr>
                  <w:color w:val="0000FF"/>
                </w:rPr>
                <w:t>N 61/609</w:t>
              </w:r>
            </w:hyperlink>
            <w:r>
              <w:rPr>
                <w:color w:val="392C69"/>
              </w:rPr>
              <w:t xml:space="preserve">, от 01.11.2017 </w:t>
            </w:r>
            <w:hyperlink r:id="rId6">
              <w:r>
                <w:rPr>
                  <w:color w:val="0000FF"/>
                </w:rPr>
                <w:t>N 47-П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F1E" w:rsidRDefault="00D37F1E">
            <w:pPr>
              <w:pStyle w:val="ConsPlusNormal"/>
            </w:pPr>
          </w:p>
        </w:tc>
      </w:tr>
    </w:tbl>
    <w:p w:rsidR="00D37F1E" w:rsidRDefault="00D37F1E">
      <w:pPr>
        <w:pStyle w:val="ConsPlusNormal"/>
        <w:jc w:val="center"/>
      </w:pPr>
    </w:p>
    <w:p w:rsidR="00D37F1E" w:rsidRDefault="00D37F1E">
      <w:pPr>
        <w:pStyle w:val="ConsPlusNormal"/>
        <w:ind w:firstLine="540"/>
        <w:jc w:val="both"/>
      </w:pPr>
      <w:proofErr w:type="gramStart"/>
      <w:r>
        <w:t xml:space="preserve">В целях реализации Законов Кировской области от 07.12.2004 </w:t>
      </w:r>
      <w:hyperlink r:id="rId7">
        <w:r>
          <w:rPr>
            <w:color w:val="0000FF"/>
          </w:rPr>
          <w:t>N 280-ЗО</w:t>
        </w:r>
      </w:hyperlink>
      <w:r>
        <w:t xml:space="preserve"> "О мерах социальной поддержки ветеранов труда, тружеников тыла и жертв политических репрессий" (с изменениями, внесенными Законом Кировской области от 06.03.2017 N 58-ЗО), от 10.06.2015 </w:t>
      </w:r>
      <w:hyperlink r:id="rId8">
        <w:r>
          <w:rPr>
            <w:color w:val="0000FF"/>
          </w:rPr>
          <w:t>N 546-ЗО</w:t>
        </w:r>
      </w:hyperlink>
      <w:r>
        <w:t xml:space="preserve"> "О мерах социальной поддержки семей, имеющих детей" (с изменениями, внесенными Законом Кировской области от 13.06.2017 N 83-ЗО) Правительство Кировской области постановляет:</w:t>
      </w:r>
      <w:proofErr w:type="gramEnd"/>
    </w:p>
    <w:p w:rsidR="00D37F1E" w:rsidRDefault="00D37F1E">
      <w:pPr>
        <w:pStyle w:val="ConsPlusNormal"/>
        <w:jc w:val="both"/>
      </w:pPr>
      <w:r>
        <w:t xml:space="preserve">(преамбула в ред. </w:t>
      </w:r>
      <w:hyperlink r:id="rId9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01.11.2017 N 47-П)</w:t>
      </w:r>
    </w:p>
    <w:p w:rsidR="00D37F1E" w:rsidRDefault="00D37F1E">
      <w:pPr>
        <w:pStyle w:val="ConsPlusNormal"/>
        <w:spacing w:before="280"/>
        <w:ind w:firstLine="540"/>
        <w:jc w:val="both"/>
      </w:pPr>
      <w:r>
        <w:t xml:space="preserve">1. Утвердить </w:t>
      </w:r>
      <w:hyperlink w:anchor="P39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и горячему водоснабжению, водоотведению в жилых помещениях в муниципальных образованиях Кировской области для предоставления мер социальной поддержки отдельным категориям граждан согласно приложению.</w:t>
      </w:r>
    </w:p>
    <w:p w:rsidR="00D37F1E" w:rsidRDefault="00D37F1E">
      <w:pPr>
        <w:pStyle w:val="ConsPlusNormal"/>
        <w:spacing w:before="280"/>
        <w:ind w:firstLine="540"/>
        <w:jc w:val="both"/>
      </w:pPr>
      <w:r>
        <w:t>2. Министерству внутренней и информационной политики Кировской области опубликовать постановление в официальных средствах массовой информации.</w:t>
      </w:r>
    </w:p>
    <w:p w:rsidR="00D37F1E" w:rsidRDefault="00D37F1E">
      <w:pPr>
        <w:pStyle w:val="ConsPlusNormal"/>
        <w:spacing w:before="28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выполнением постановления возложить на заместителя Председателя Правительства области </w:t>
      </w:r>
      <w:proofErr w:type="spellStart"/>
      <w:r>
        <w:t>Курдюмова</w:t>
      </w:r>
      <w:proofErr w:type="spellEnd"/>
      <w:r>
        <w:t xml:space="preserve"> Д.А.</w:t>
      </w:r>
    </w:p>
    <w:p w:rsidR="00D37F1E" w:rsidRDefault="00D37F1E">
      <w:pPr>
        <w:pStyle w:val="ConsPlusNormal"/>
        <w:jc w:val="both"/>
      </w:pPr>
      <w:r>
        <w:t xml:space="preserve">(п. 3 в ред. </w:t>
      </w:r>
      <w:hyperlink r:id="rId10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01.11.2017 N 47-П)</w:t>
      </w:r>
    </w:p>
    <w:p w:rsidR="00D37F1E" w:rsidRDefault="00D37F1E">
      <w:pPr>
        <w:pStyle w:val="ConsPlusNormal"/>
        <w:spacing w:before="280"/>
        <w:ind w:firstLine="540"/>
        <w:jc w:val="both"/>
      </w:pPr>
      <w:r>
        <w:t xml:space="preserve">4. Настоящее постановление вступает в силу со дня его официального </w:t>
      </w:r>
      <w:r>
        <w:lastRenderedPageBreak/>
        <w:t>опубликования и распространяется на правоотношения, возникшие с 01.01.2015.</w:t>
      </w:r>
    </w:p>
    <w:p w:rsidR="00D37F1E" w:rsidRDefault="00D37F1E">
      <w:pPr>
        <w:pStyle w:val="ConsPlusNormal"/>
        <w:ind w:firstLine="540"/>
        <w:jc w:val="both"/>
      </w:pPr>
    </w:p>
    <w:p w:rsidR="00D37F1E" w:rsidRDefault="00D37F1E">
      <w:pPr>
        <w:pStyle w:val="ConsPlusNormal"/>
        <w:jc w:val="right"/>
      </w:pPr>
      <w:r>
        <w:t>Губернатор -</w:t>
      </w:r>
    </w:p>
    <w:p w:rsidR="00D37F1E" w:rsidRDefault="00D37F1E">
      <w:pPr>
        <w:pStyle w:val="ConsPlusNormal"/>
        <w:jc w:val="right"/>
      </w:pPr>
      <w:r>
        <w:t>Председатель Правительства</w:t>
      </w:r>
    </w:p>
    <w:p w:rsidR="00D37F1E" w:rsidRDefault="00D37F1E">
      <w:pPr>
        <w:pStyle w:val="ConsPlusNormal"/>
        <w:jc w:val="right"/>
      </w:pPr>
      <w:r>
        <w:t>Кировской области</w:t>
      </w:r>
    </w:p>
    <w:p w:rsidR="00D37F1E" w:rsidRDefault="00D37F1E">
      <w:pPr>
        <w:pStyle w:val="ConsPlusNormal"/>
        <w:jc w:val="right"/>
      </w:pPr>
      <w:r>
        <w:t>Н.Ю.БЕЛЫХ</w:t>
      </w:r>
    </w:p>
    <w:p w:rsidR="00D37F1E" w:rsidRDefault="00D37F1E">
      <w:pPr>
        <w:pStyle w:val="ConsPlusNormal"/>
        <w:ind w:firstLine="540"/>
        <w:jc w:val="both"/>
      </w:pPr>
    </w:p>
    <w:p w:rsidR="00D37F1E" w:rsidRDefault="00D37F1E">
      <w:pPr>
        <w:pStyle w:val="ConsPlusNormal"/>
        <w:ind w:firstLine="540"/>
        <w:jc w:val="both"/>
      </w:pPr>
    </w:p>
    <w:p w:rsidR="00D37F1E" w:rsidRDefault="00D37F1E">
      <w:pPr>
        <w:pStyle w:val="ConsPlusNormal"/>
        <w:ind w:firstLine="540"/>
        <w:jc w:val="both"/>
      </w:pPr>
    </w:p>
    <w:p w:rsidR="00D37F1E" w:rsidRDefault="00D37F1E">
      <w:pPr>
        <w:pStyle w:val="ConsPlusNormal"/>
        <w:ind w:firstLine="540"/>
        <w:jc w:val="both"/>
      </w:pPr>
    </w:p>
    <w:p w:rsidR="00D37F1E" w:rsidRDefault="00D37F1E">
      <w:pPr>
        <w:pStyle w:val="ConsPlusNormal"/>
        <w:ind w:firstLine="540"/>
        <w:jc w:val="both"/>
      </w:pPr>
    </w:p>
    <w:p w:rsidR="00D37F1E" w:rsidRDefault="00D37F1E">
      <w:pPr>
        <w:pStyle w:val="ConsPlusNormal"/>
        <w:jc w:val="right"/>
        <w:outlineLvl w:val="0"/>
      </w:pPr>
      <w:r>
        <w:t>Приложение</w:t>
      </w:r>
    </w:p>
    <w:p w:rsidR="00D37F1E" w:rsidRDefault="00D37F1E">
      <w:pPr>
        <w:pStyle w:val="ConsPlusNormal"/>
        <w:ind w:firstLine="540"/>
        <w:jc w:val="both"/>
      </w:pPr>
    </w:p>
    <w:p w:rsidR="00D37F1E" w:rsidRDefault="00D37F1E">
      <w:pPr>
        <w:pStyle w:val="ConsPlusNormal"/>
        <w:jc w:val="right"/>
      </w:pPr>
      <w:r>
        <w:t>Утверждены</w:t>
      </w:r>
    </w:p>
    <w:p w:rsidR="00D37F1E" w:rsidRDefault="00D37F1E">
      <w:pPr>
        <w:pStyle w:val="ConsPlusNormal"/>
        <w:jc w:val="right"/>
      </w:pPr>
      <w:r>
        <w:t>постановлением</w:t>
      </w:r>
    </w:p>
    <w:p w:rsidR="00D37F1E" w:rsidRDefault="00D37F1E">
      <w:pPr>
        <w:pStyle w:val="ConsPlusNormal"/>
        <w:jc w:val="right"/>
      </w:pPr>
      <w:r>
        <w:t>Правительства области</w:t>
      </w:r>
    </w:p>
    <w:p w:rsidR="00D37F1E" w:rsidRDefault="00D37F1E">
      <w:pPr>
        <w:pStyle w:val="ConsPlusNormal"/>
        <w:jc w:val="right"/>
      </w:pPr>
      <w:r>
        <w:t>от 3 июля 2015 г. N 47/360</w:t>
      </w:r>
    </w:p>
    <w:p w:rsidR="00D37F1E" w:rsidRDefault="00D37F1E">
      <w:pPr>
        <w:pStyle w:val="ConsPlusNormal"/>
        <w:ind w:firstLine="540"/>
        <w:jc w:val="both"/>
      </w:pPr>
    </w:p>
    <w:p w:rsidR="00D37F1E" w:rsidRDefault="00D37F1E">
      <w:pPr>
        <w:pStyle w:val="ConsPlusTitle"/>
        <w:jc w:val="center"/>
      </w:pPr>
      <w:bookmarkStart w:id="1" w:name="P39"/>
      <w:bookmarkEnd w:id="1"/>
      <w:r>
        <w:t>НОРМАТИВЫ</w:t>
      </w:r>
    </w:p>
    <w:p w:rsidR="00D37F1E" w:rsidRDefault="00D37F1E">
      <w:pPr>
        <w:pStyle w:val="ConsPlusTitle"/>
        <w:jc w:val="center"/>
      </w:pPr>
      <w:r>
        <w:t>ПОТРЕБЛЕНИЯ КОММУНАЛЬНЫХ УСЛУГ ПО ХОЛОДНОМУ И ГОРЯЧЕМУ</w:t>
      </w:r>
    </w:p>
    <w:p w:rsidR="00D37F1E" w:rsidRDefault="00D37F1E">
      <w:pPr>
        <w:pStyle w:val="ConsPlusTitle"/>
        <w:jc w:val="center"/>
      </w:pPr>
      <w:r>
        <w:t>ВОДОСНАБЖЕНИЮ, ВОДООТВЕДЕНИЮ В ЖИЛЫХ ПОМЕЩЕНИЯХ</w:t>
      </w:r>
    </w:p>
    <w:p w:rsidR="00D37F1E" w:rsidRDefault="00D37F1E">
      <w:pPr>
        <w:pStyle w:val="ConsPlusTitle"/>
        <w:jc w:val="center"/>
      </w:pPr>
      <w:r>
        <w:t>В МУНИЦИПАЛЬНЫХ ОБРАЗОВАНИЯХ КИРОВСКОЙ ОБЛАСТИ</w:t>
      </w:r>
    </w:p>
    <w:p w:rsidR="00D37F1E" w:rsidRDefault="00D37F1E">
      <w:pPr>
        <w:pStyle w:val="ConsPlusTitle"/>
        <w:jc w:val="center"/>
      </w:pPr>
      <w:r>
        <w:t>ДЛЯ ПРЕДОСТАВЛЕНИЯ МЕР СОЦИАЛЬНОЙ ПОДДЕРЖКИ</w:t>
      </w:r>
    </w:p>
    <w:p w:rsidR="00D37F1E" w:rsidRDefault="00D37F1E">
      <w:pPr>
        <w:pStyle w:val="ConsPlusTitle"/>
        <w:jc w:val="center"/>
      </w:pPr>
      <w:r>
        <w:t>ОТДЕЛЬНЫМ КАТЕГОРИЯМ ГРАЖДАН</w:t>
      </w:r>
    </w:p>
    <w:p w:rsidR="00D37F1E" w:rsidRDefault="00D37F1E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37F1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F1E" w:rsidRDefault="00D37F1E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F1E" w:rsidRDefault="00D37F1E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37F1E" w:rsidRDefault="00D37F1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37F1E" w:rsidRDefault="00D37F1E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Кировской области от 01.11.2017 N 47-П)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F1E" w:rsidRDefault="00D37F1E">
            <w:pPr>
              <w:pStyle w:val="ConsPlusNormal"/>
            </w:pPr>
          </w:p>
        </w:tc>
      </w:tr>
    </w:tbl>
    <w:p w:rsidR="00D37F1E" w:rsidRDefault="00D37F1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2695"/>
        <w:gridCol w:w="1304"/>
        <w:gridCol w:w="1407"/>
        <w:gridCol w:w="1407"/>
        <w:gridCol w:w="1409"/>
      </w:tblGrid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N группы</w:t>
            </w:r>
          </w:p>
        </w:tc>
        <w:tc>
          <w:tcPr>
            <w:tcW w:w="2695" w:type="dxa"/>
          </w:tcPr>
          <w:p w:rsidR="00D37F1E" w:rsidRDefault="00D37F1E">
            <w:pPr>
              <w:pStyle w:val="ConsPlusNormal"/>
              <w:jc w:val="center"/>
            </w:pPr>
            <w:r>
              <w:t>Степень благоустройства многоквартирного дома, этажность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Норматив потребления коммунальной услуги горячего водоснабжения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Норматив потребления коммунальной услуги холодного водоснабжения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Норматив потребления коммунальной услуги водоотведения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695" w:type="dxa"/>
          </w:tcPr>
          <w:p w:rsidR="00D37F1E" w:rsidRDefault="00D37F1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6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  <w:outlineLvl w:val="1"/>
            </w:pPr>
            <w:r>
              <w:lastRenderedPageBreak/>
              <w:t>1.</w:t>
            </w:r>
          </w:p>
        </w:tc>
        <w:tc>
          <w:tcPr>
            <w:tcW w:w="8222" w:type="dxa"/>
            <w:gridSpan w:val="5"/>
          </w:tcPr>
          <w:p w:rsidR="00D37F1E" w:rsidRDefault="00D37F1E">
            <w:pPr>
              <w:pStyle w:val="ConsPlusNormal"/>
              <w:jc w:val="both"/>
            </w:pPr>
            <w:r>
              <w:t>В муниципальных образованиях Кировской области с расчетной продолжительностью холодного периода со среднесуточной температурой меньше 8 градусов Цельсия в течение 239 календарных дней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  <w:outlineLvl w:val="2"/>
            </w:pPr>
            <w:r>
              <w:t>1.1.</w:t>
            </w:r>
          </w:p>
        </w:tc>
        <w:tc>
          <w:tcPr>
            <w:tcW w:w="2695" w:type="dxa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и горячим водоснабжением, с централизованным водоотведением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</w:pPr>
          </w:p>
        </w:tc>
        <w:tc>
          <w:tcPr>
            <w:tcW w:w="1407" w:type="dxa"/>
          </w:tcPr>
          <w:p w:rsidR="00D37F1E" w:rsidRDefault="00D37F1E">
            <w:pPr>
              <w:pStyle w:val="ConsPlusNormal"/>
            </w:pPr>
          </w:p>
        </w:tc>
        <w:tc>
          <w:tcPr>
            <w:tcW w:w="1407" w:type="dxa"/>
          </w:tcPr>
          <w:p w:rsidR="00D37F1E" w:rsidRDefault="00D37F1E">
            <w:pPr>
              <w:pStyle w:val="ConsPlusNormal"/>
            </w:pPr>
          </w:p>
        </w:tc>
        <w:tc>
          <w:tcPr>
            <w:tcW w:w="1409" w:type="dxa"/>
          </w:tcPr>
          <w:p w:rsidR="00D37F1E" w:rsidRDefault="00D37F1E">
            <w:pPr>
              <w:pStyle w:val="ConsPlusNormal"/>
            </w:pP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1.1.1.</w:t>
            </w:r>
          </w:p>
        </w:tc>
        <w:tc>
          <w:tcPr>
            <w:tcW w:w="2695" w:type="dxa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и горячим водоснабжением, с централизованным водоотведением, оборудованные раковинами, мойками кухонными, унитазами, ваннами 1650 - 1700 мм, душем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3,35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4,13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7,48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1.1.2.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и горячим водоснабжением, с централизованным водоотведением, оборудованные раковинами, мойками кухонными, унитазами, ваннами 1500 - 1550 мм, душем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3,28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4,07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7,35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1.1.3.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 xml:space="preserve">Многоквартирные и жилые дома с холодным и горячим водоснабжением, с централизованным водоотведением, оборудованные </w:t>
            </w:r>
            <w:r>
              <w:lastRenderedPageBreak/>
              <w:t>раковинами, мойками кухонными, унитазами, ваннами 1200 мм, душем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3,21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4,01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7,22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>1.1.4.</w:t>
            </w:r>
          </w:p>
        </w:tc>
        <w:tc>
          <w:tcPr>
            <w:tcW w:w="2695" w:type="dxa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и горячим водоснабжением, с централизованным водоотведением, оборудованные раковинами, мойками кухонными, унитазами, ваннами без душа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1,64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2,74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4,38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1.1.5.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и горячим водоснабжением, с централизованным водоотведением, оборудованные раковинами, мойками кухонными, унитазами, душем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2,52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3,46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5,98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1.1.6.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и горячим водоснабжением, с централизованным водоотведением, оборудованные раковинами, мойками кухонными, унитазами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1,08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2,30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3,38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  <w:outlineLvl w:val="2"/>
            </w:pPr>
            <w:r>
              <w:t>1.2.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водоснабжением, с централизованным водоотведением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</w:pPr>
          </w:p>
        </w:tc>
        <w:tc>
          <w:tcPr>
            <w:tcW w:w="1407" w:type="dxa"/>
          </w:tcPr>
          <w:p w:rsidR="00D37F1E" w:rsidRDefault="00D37F1E">
            <w:pPr>
              <w:pStyle w:val="ConsPlusNormal"/>
            </w:pPr>
          </w:p>
        </w:tc>
        <w:tc>
          <w:tcPr>
            <w:tcW w:w="1407" w:type="dxa"/>
          </w:tcPr>
          <w:p w:rsidR="00D37F1E" w:rsidRDefault="00D37F1E">
            <w:pPr>
              <w:pStyle w:val="ConsPlusNormal"/>
            </w:pPr>
          </w:p>
        </w:tc>
        <w:tc>
          <w:tcPr>
            <w:tcW w:w="1409" w:type="dxa"/>
          </w:tcPr>
          <w:p w:rsidR="00D37F1E" w:rsidRDefault="00D37F1E">
            <w:pPr>
              <w:pStyle w:val="ConsPlusNormal"/>
            </w:pP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>1.2.1.</w:t>
            </w:r>
          </w:p>
        </w:tc>
        <w:tc>
          <w:tcPr>
            <w:tcW w:w="2695" w:type="dxa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водоснабжением, с централизованным водоотведением, оборудованные водонагревателями, раковинами, мойками кухонными, унитазами, ваннами 1650 - 1700 мм, душем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5,31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5,31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1.2.2.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водоснабжением, с централизованным водоотведением, оборудованные водонагревателями, раковинами, мойками кухонными, унитазами, ваннами 1500 - 1550 мм, душем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5,19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5,19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1.2.3.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водоснабжением, с централизованным водоотведением, оборудованные водонагревателями, раковинами, мойками кухонными, унитазами, ваннами 1200 мм, душем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5,06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5,06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1.2.4.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 xml:space="preserve">Многоквартирные и жилые дома с холодным водоснабжением, с </w:t>
            </w:r>
            <w:r>
              <w:lastRenderedPageBreak/>
              <w:t>централизованным водоотведением, оборудованные водонагревателями или без них, оборудованные раковинами, мойками кухонными, унитазами, ваннами без душа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 xml:space="preserve">куб. метров в месяц на 1 </w:t>
            </w:r>
            <w:r>
              <w:lastRenderedPageBreak/>
              <w:t>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4,31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4,31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>1.2.5.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водоснабжением, с централизованным водоотведением, оборудованные водонагревателями, раковинами, мойками кухонными, унитазами, душем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3,81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3,81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1.2.6.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водоснабжением, с централизованным водоотведением, оборудованные водонагревателями или без них, оборудованные раковинами, мойками кухонными, унитазами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3,31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3,31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1.2.7.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 xml:space="preserve">Многоквартирные и жилые дома с холодным водоснабжением, с централизованным водоотведением, оборудованные водонагревателями </w:t>
            </w:r>
            <w:r>
              <w:lastRenderedPageBreak/>
              <w:t>или без них, оборудованные раковинами, мойками кухонными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2,59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2,59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>1.2.8.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водоснабжением, с централизованным водоотведением, оборудованные водонагревателями или без них, оборудованные раковинами, унитазами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2,59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2,59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1.2.9.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водоснабжением, с централизованным водоотведением, оборудованные водонагревателями или без них, оборудованные раковинами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1,86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1,86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  <w:outlineLvl w:val="2"/>
            </w:pPr>
            <w:r>
              <w:t>1.3.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и горячим водоснабжением (или без него), с местной канализацией (в том числе выгребные ямы)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</w:pPr>
          </w:p>
        </w:tc>
        <w:tc>
          <w:tcPr>
            <w:tcW w:w="1407" w:type="dxa"/>
          </w:tcPr>
          <w:p w:rsidR="00D37F1E" w:rsidRDefault="00D37F1E">
            <w:pPr>
              <w:pStyle w:val="ConsPlusNormal"/>
            </w:pPr>
          </w:p>
        </w:tc>
        <w:tc>
          <w:tcPr>
            <w:tcW w:w="1407" w:type="dxa"/>
          </w:tcPr>
          <w:p w:rsidR="00D37F1E" w:rsidRDefault="00D37F1E">
            <w:pPr>
              <w:pStyle w:val="ConsPlusNormal"/>
            </w:pPr>
          </w:p>
        </w:tc>
        <w:tc>
          <w:tcPr>
            <w:tcW w:w="1409" w:type="dxa"/>
          </w:tcPr>
          <w:p w:rsidR="00D37F1E" w:rsidRDefault="00D37F1E">
            <w:pPr>
              <w:pStyle w:val="ConsPlusNormal"/>
            </w:pP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1.3.1.</w:t>
            </w:r>
          </w:p>
        </w:tc>
        <w:tc>
          <w:tcPr>
            <w:tcW w:w="2695" w:type="dxa"/>
          </w:tcPr>
          <w:p w:rsidR="00D37F1E" w:rsidRDefault="00D37F1E">
            <w:pPr>
              <w:pStyle w:val="ConsPlusNormal"/>
              <w:jc w:val="both"/>
            </w:pPr>
            <w:r>
              <w:t xml:space="preserve">Многоквартирные и жилые дома с холодным водоснабжением, с местной </w:t>
            </w:r>
            <w:r>
              <w:lastRenderedPageBreak/>
              <w:t>канализацией (в том числе выгребные ямы), оборудованные водонагревателями, раковинами, мойками кухонными, унитазами, ваннами 1650 - 1700 мм, душем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4,53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>1.3.2.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и горячим водоснабжением, с местной канализацией (в том числе выгребные ямы), оборудованные раковинами, мойками кухонными, унитазами, ваннами 1650 - 1700 мм, душем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1,95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2,58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1.3.3.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водоснабжением, с местной канализацией (в том числе выгребные ямы), оборудованные водонагревателями, раковинами, мойками кухонными, унитазами, ваннами 1500 - 1550 мм, душем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4,41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1.3.4.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 xml:space="preserve">Многоквартирные и жилые дома с холодным </w:t>
            </w:r>
            <w:r>
              <w:lastRenderedPageBreak/>
              <w:t>водоснабжением, с местной канализацией (в том числе выгребные ямы), оборудованные водонагревателями, раковинами, мойками кухонными, унитазами, ваннами 1200 мм, душем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 xml:space="preserve">куб. метров в месяц на </w:t>
            </w:r>
            <w:r>
              <w:lastRenderedPageBreak/>
              <w:t>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4,28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>1.3.5.</w:t>
            </w:r>
          </w:p>
        </w:tc>
        <w:tc>
          <w:tcPr>
            <w:tcW w:w="2695" w:type="dxa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водоснабжением, с местной канализацией (в том числе выгребные ямы), оборудованные водонагревателями или без них, раковинами, мойками кухонными, унитазами, ваннами без душа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3,53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1.3.6.</w:t>
            </w:r>
          </w:p>
        </w:tc>
        <w:tc>
          <w:tcPr>
            <w:tcW w:w="2695" w:type="dxa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водоснабжением, с местной канализацией (в том числе выгребные ямы), оборудованные водонагревателями или без них, раковинами, унитазами, ваннами без душа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2,81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1.3.7.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 xml:space="preserve">Многоквартирные и жилые дома с </w:t>
            </w:r>
            <w:r>
              <w:lastRenderedPageBreak/>
              <w:t>холодным водоснабжением, с местной канализацией (в том числе выгребные ямы), оборудованные водонагревателями, раковинами, мойками кухонными, унитазами, душем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 xml:space="preserve">куб. метров в </w:t>
            </w:r>
            <w:r>
              <w:lastRenderedPageBreak/>
              <w:t>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3,03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>1.3.8.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водоснабжением, с местной канализацией (в том числе выгребные ямы), оборудованные водонагревателями или без них, оборудованные раковинами, мойками кухонными, унитазами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2,53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1.3.9.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и горячим водоснабжением, с местной канализацией (в том числе выгребные ямы), оборудованные раковинами, мойками кухонными, унитазами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0,85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1,68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1.3.10.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 xml:space="preserve">Многоквартирные и жилые дома с холодным водоснабжением, с </w:t>
            </w:r>
            <w:r>
              <w:lastRenderedPageBreak/>
              <w:t>местной канализацией (в том числе выгребные ямы), оборудованные водонагревателями или без них, раковинами, мойками кухонными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 xml:space="preserve">куб. метров в месяц на 1 </w:t>
            </w:r>
            <w:r>
              <w:lastRenderedPageBreak/>
              <w:t>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1,99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>1.3.11.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и горячим водоснабжением, с местной канализацией (в том числе выгребные ямы), оборудованные раковинами, мойками кухонными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0,85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1,14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1.3.12.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водоснабжением, с местной канализацией (в том числе выгребные ямы), оборудованные водонагревателями или без них, раковинами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1,26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1.3.13.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 xml:space="preserve">Многоквартирные и жилые дома с холодным водоснабжением, с местной канализацией (в том числе выгребные ямы), оборудованные водонагревателями </w:t>
            </w:r>
            <w:r>
              <w:lastRenderedPageBreak/>
              <w:t>или без них, раковинами, унитазами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1,81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>1.3.14.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водоснабжением, с местной канализацией (в том числе выгребные ямы), оборудованные водонагревателями, раковинами, мойками кухонными, душем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2,49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1.3.15.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водоснабжением, с местной канализацией (в том числе выгребные ямы), оборудованные водонагревателями или без них, раковинами, мойками кухонными, ваннами без душа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2,99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1.3.16.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 xml:space="preserve">Многоквартирные и жилые дома с холодным водоснабжением, с местной канализацией (в том числе выгребные ямы), оборудованные водонагревателями или без них, душем, мойками кухонными, </w:t>
            </w:r>
            <w:r>
              <w:lastRenderedPageBreak/>
              <w:t>унитазом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1,81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  <w:outlineLvl w:val="2"/>
            </w:pPr>
            <w:r>
              <w:lastRenderedPageBreak/>
              <w:t>1.4.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дома (общежития) с холодным и горячим водоснабжением (или без него), с централизованным водоотведением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</w:pPr>
          </w:p>
        </w:tc>
        <w:tc>
          <w:tcPr>
            <w:tcW w:w="1407" w:type="dxa"/>
          </w:tcPr>
          <w:p w:rsidR="00D37F1E" w:rsidRDefault="00D37F1E">
            <w:pPr>
              <w:pStyle w:val="ConsPlusNormal"/>
            </w:pPr>
          </w:p>
        </w:tc>
        <w:tc>
          <w:tcPr>
            <w:tcW w:w="1407" w:type="dxa"/>
          </w:tcPr>
          <w:p w:rsidR="00D37F1E" w:rsidRDefault="00D37F1E">
            <w:pPr>
              <w:pStyle w:val="ConsPlusNormal"/>
            </w:pPr>
          </w:p>
        </w:tc>
        <w:tc>
          <w:tcPr>
            <w:tcW w:w="1409" w:type="dxa"/>
          </w:tcPr>
          <w:p w:rsidR="00D37F1E" w:rsidRDefault="00D37F1E">
            <w:pPr>
              <w:pStyle w:val="ConsPlusNormal"/>
            </w:pP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1.4.1.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дома (общежития) с холодным и горячим водоснабжением, с централизованным водоотведением, оборудованные общими душевыми, раковинами, унитазами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1,54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2,49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4,03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1.4.2.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proofErr w:type="gramStart"/>
            <w:r>
              <w:t>Многоквартирные дома (общежития) с холодным водоснабжением, с централизованным водоотведением, оборудованные водонагревателями, общими душевыми, раковинами, унитазами</w:t>
            </w:r>
            <w:proofErr w:type="gramEnd"/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3,63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3,63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1.4.3.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дома (общежития) с холодным и горячим водоснабжением, с местной канализацией (в том числе выгребные ямы), оборудованные раковинами, мойками кухонными, унитазами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0,81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1,66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2,47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>1.4.4.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дома (общежития) с холодным и горячим водоснабжением, с централизованным водоотведением, оборудованные раковинами, унитазами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0,60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1,82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2,42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1.4.5.</w:t>
            </w:r>
          </w:p>
        </w:tc>
        <w:tc>
          <w:tcPr>
            <w:tcW w:w="2695" w:type="dxa"/>
          </w:tcPr>
          <w:p w:rsidR="00D37F1E" w:rsidRDefault="00D37F1E">
            <w:pPr>
              <w:pStyle w:val="ConsPlusNormal"/>
              <w:jc w:val="both"/>
            </w:pPr>
            <w:r>
              <w:t>Многоквартирные дома (общежития) с холодным водоснабжением, с централизованным водоотведением, оборудованные мойками кухонными, раковинами, унитазами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3,13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3,13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  <w:outlineLvl w:val="2"/>
            </w:pPr>
            <w:r>
              <w:t>1.5.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водоснабжением, без водоотведения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</w:pPr>
          </w:p>
        </w:tc>
        <w:tc>
          <w:tcPr>
            <w:tcW w:w="1407" w:type="dxa"/>
          </w:tcPr>
          <w:p w:rsidR="00D37F1E" w:rsidRDefault="00D37F1E">
            <w:pPr>
              <w:pStyle w:val="ConsPlusNormal"/>
            </w:pPr>
          </w:p>
        </w:tc>
        <w:tc>
          <w:tcPr>
            <w:tcW w:w="1407" w:type="dxa"/>
          </w:tcPr>
          <w:p w:rsidR="00D37F1E" w:rsidRDefault="00D37F1E">
            <w:pPr>
              <w:pStyle w:val="ConsPlusNormal"/>
            </w:pPr>
          </w:p>
        </w:tc>
        <w:tc>
          <w:tcPr>
            <w:tcW w:w="1409" w:type="dxa"/>
          </w:tcPr>
          <w:p w:rsidR="00D37F1E" w:rsidRDefault="00D37F1E">
            <w:pPr>
              <w:pStyle w:val="ConsPlusNormal"/>
            </w:pP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1.5.1.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водоснабжением, без водоотведения, оборудованные раковинами, мойками кухонными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1,75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1.5.2.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водоснабжением, без водоотведения, оборудованные раковинами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1,26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  <w:outlineLvl w:val="2"/>
            </w:pPr>
            <w:r>
              <w:t>1.6.</w:t>
            </w:r>
          </w:p>
        </w:tc>
        <w:tc>
          <w:tcPr>
            <w:tcW w:w="2695" w:type="dxa"/>
          </w:tcPr>
          <w:p w:rsidR="00D37F1E" w:rsidRDefault="00D37F1E">
            <w:pPr>
              <w:pStyle w:val="ConsPlusNormal"/>
              <w:jc w:val="both"/>
            </w:pPr>
            <w:r>
              <w:t xml:space="preserve">Многоквартирные и жилые дома с </w:t>
            </w:r>
            <w:r>
              <w:lastRenderedPageBreak/>
              <w:t>водопользованием из водоразборных колонок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 xml:space="preserve">куб. метров в </w:t>
            </w:r>
            <w:r>
              <w:lastRenderedPageBreak/>
              <w:t>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0,91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  <w:outlineLvl w:val="1"/>
            </w:pPr>
            <w:r>
              <w:lastRenderedPageBreak/>
              <w:t>2.</w:t>
            </w:r>
          </w:p>
        </w:tc>
        <w:tc>
          <w:tcPr>
            <w:tcW w:w="8222" w:type="dxa"/>
            <w:gridSpan w:val="5"/>
          </w:tcPr>
          <w:p w:rsidR="00D37F1E" w:rsidRDefault="00D37F1E">
            <w:pPr>
              <w:pStyle w:val="ConsPlusNormal"/>
              <w:jc w:val="both"/>
            </w:pPr>
            <w:r>
              <w:t>В муниципальных образованиях Кировской области с расчетной продолжительностью холодного периода со среднесуточной температурой меньше 8 градусов Цельсия в течение 231 календарного дня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  <w:outlineLvl w:val="2"/>
            </w:pPr>
            <w:r>
              <w:t>2.1.</w:t>
            </w:r>
          </w:p>
        </w:tc>
        <w:tc>
          <w:tcPr>
            <w:tcW w:w="2695" w:type="dxa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и горячим водоснабжением, с централизованным водоотведением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</w:pPr>
          </w:p>
        </w:tc>
        <w:tc>
          <w:tcPr>
            <w:tcW w:w="1407" w:type="dxa"/>
          </w:tcPr>
          <w:p w:rsidR="00D37F1E" w:rsidRDefault="00D37F1E">
            <w:pPr>
              <w:pStyle w:val="ConsPlusNormal"/>
            </w:pPr>
          </w:p>
        </w:tc>
        <w:tc>
          <w:tcPr>
            <w:tcW w:w="1407" w:type="dxa"/>
          </w:tcPr>
          <w:p w:rsidR="00D37F1E" w:rsidRDefault="00D37F1E">
            <w:pPr>
              <w:pStyle w:val="ConsPlusNormal"/>
            </w:pPr>
          </w:p>
        </w:tc>
        <w:tc>
          <w:tcPr>
            <w:tcW w:w="1409" w:type="dxa"/>
          </w:tcPr>
          <w:p w:rsidR="00D37F1E" w:rsidRDefault="00D37F1E">
            <w:pPr>
              <w:pStyle w:val="ConsPlusNormal"/>
            </w:pP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2.1.1.</w:t>
            </w:r>
          </w:p>
        </w:tc>
        <w:tc>
          <w:tcPr>
            <w:tcW w:w="2695" w:type="dxa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и горячим водоснабжением, с централизованным водоотведением, оборудованные раковинами, мойками кухонными, унитазами, ваннами 1650 - 1700 мм, душем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3,34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4,14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7,48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2.1.2.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и горячим водоснабжением, с централизованным водоотведением, оборудованные раковинами, мойками кухонными, унитазами, ваннами 1500 - 1550 мм, душем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3,27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4,08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7,35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2.1.3.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 xml:space="preserve">Многоквартирные и жилые дома с холодным и горячим водоснабжением, с </w:t>
            </w:r>
            <w:r>
              <w:lastRenderedPageBreak/>
              <w:t>централизованным водоотведением, оборудованные раковинами, мойками кухонными, унитазами, ваннами 1200 мм, душем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 xml:space="preserve">куб. метров в месяц на 1 </w:t>
            </w:r>
            <w:r>
              <w:lastRenderedPageBreak/>
              <w:t>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>3,20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4,03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7,23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>2.1.4.</w:t>
            </w:r>
          </w:p>
        </w:tc>
        <w:tc>
          <w:tcPr>
            <w:tcW w:w="2695" w:type="dxa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и горячим водоснабжением, с централизованным водоотведением, оборудованные раковинами, мойками кухонными, унитазами, ваннами без душа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1,63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4,38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2.1.5.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и горячим водоснабжением, с централизованным водоотведением, оборудованные раковинами, мойками кухонными, унитазами, душем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2,51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3,47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5,98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2.1.6.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и горячим водоснабжением, с централизованным водоотведением, оборудованные раковинами, мойками кухонными, унитазами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1,08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2,30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3,38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  <w:outlineLvl w:val="2"/>
            </w:pPr>
            <w:r>
              <w:t>2.2.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 xml:space="preserve">Многоквартирные и жилые дома с холодным </w:t>
            </w:r>
            <w:r>
              <w:lastRenderedPageBreak/>
              <w:t>водоснабжением, с централизованным водоотведением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</w:pPr>
          </w:p>
        </w:tc>
        <w:tc>
          <w:tcPr>
            <w:tcW w:w="1407" w:type="dxa"/>
          </w:tcPr>
          <w:p w:rsidR="00D37F1E" w:rsidRDefault="00D37F1E">
            <w:pPr>
              <w:pStyle w:val="ConsPlusNormal"/>
            </w:pPr>
          </w:p>
        </w:tc>
        <w:tc>
          <w:tcPr>
            <w:tcW w:w="1407" w:type="dxa"/>
          </w:tcPr>
          <w:p w:rsidR="00D37F1E" w:rsidRDefault="00D37F1E">
            <w:pPr>
              <w:pStyle w:val="ConsPlusNormal"/>
            </w:pPr>
          </w:p>
        </w:tc>
        <w:tc>
          <w:tcPr>
            <w:tcW w:w="1409" w:type="dxa"/>
          </w:tcPr>
          <w:p w:rsidR="00D37F1E" w:rsidRDefault="00D37F1E">
            <w:pPr>
              <w:pStyle w:val="ConsPlusNormal"/>
            </w:pP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>2.2.1.</w:t>
            </w:r>
          </w:p>
        </w:tc>
        <w:tc>
          <w:tcPr>
            <w:tcW w:w="2695" w:type="dxa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водоснабжением, с централизованным водоотведением, оборудованные водонагревателями, раковинами, мойками кухонными, унитазами, ваннами 1650 - 1700 мм, душем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5,31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5,31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2.2.2.</w:t>
            </w:r>
          </w:p>
        </w:tc>
        <w:tc>
          <w:tcPr>
            <w:tcW w:w="2695" w:type="dxa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водоснабжением, с централизованным водоотведением, оборудованные водонагревателями, раковинами, мойками кухонными, унитазами, ваннами 1500 - 1550 мм, душем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5,19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5,19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2.2.3.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водоснабжением, с централизованным водоотведением, оборудованные водонагревателями, раковинами, мойками кухонными, унитазами, ваннами 1200 мм, душем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5,06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5,06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>2.2.4.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водоснабжением, с централизованным водоотведением, оборудованные водонагревателями или без них, оборудованные раковинами, мойками кухонными, унитазами, ваннами без душа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4,31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4,31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2.2.5.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водоснабжением, с централизованным водоотведением, оборудованные водонагревателями, раковинами, мойками кухонными, унитазами, душем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3,81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3,81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2.2.6.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водоснабжением, с централизованным водоотведением, оборудованные водонагревателями или без них, оборудованные раковинами, мойками кухонными, унитазами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3,31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3,31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2.2.7.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 xml:space="preserve">Многоквартирные и жилые дома с холодным водоснабжением, с </w:t>
            </w:r>
            <w:r>
              <w:lastRenderedPageBreak/>
              <w:t>централизованным водоотведением, оборудованные водонагревателями или без них, оборудованные раковинами, мойками кухонными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 xml:space="preserve">куб. метров в месяц на 1 </w:t>
            </w:r>
            <w:r>
              <w:lastRenderedPageBreak/>
              <w:t>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2,59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2,59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>2.2.8.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водоснабжением, с централизованным водоотведением, оборудованные водонагревателями или без них, оборудованные раковинами, унитазами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2,59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2,59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2.2.9.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водоснабжением, с централизованным водоотведением, оборудованные водонагревателями или без них, оборудованные раковинами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1,86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1,86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  <w:outlineLvl w:val="2"/>
            </w:pPr>
            <w:r>
              <w:t>2.3.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и горячим водоснабжением (или без него), с местной канализацией (в том числе выгребные ямы)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</w:pPr>
          </w:p>
        </w:tc>
        <w:tc>
          <w:tcPr>
            <w:tcW w:w="1407" w:type="dxa"/>
          </w:tcPr>
          <w:p w:rsidR="00D37F1E" w:rsidRDefault="00D37F1E">
            <w:pPr>
              <w:pStyle w:val="ConsPlusNormal"/>
            </w:pPr>
          </w:p>
        </w:tc>
        <w:tc>
          <w:tcPr>
            <w:tcW w:w="1407" w:type="dxa"/>
          </w:tcPr>
          <w:p w:rsidR="00D37F1E" w:rsidRDefault="00D37F1E">
            <w:pPr>
              <w:pStyle w:val="ConsPlusNormal"/>
            </w:pPr>
          </w:p>
        </w:tc>
        <w:tc>
          <w:tcPr>
            <w:tcW w:w="1409" w:type="dxa"/>
          </w:tcPr>
          <w:p w:rsidR="00D37F1E" w:rsidRDefault="00D37F1E">
            <w:pPr>
              <w:pStyle w:val="ConsPlusNormal"/>
            </w:pP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2.3.1.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 xml:space="preserve">Многоквартирные и </w:t>
            </w:r>
            <w:r>
              <w:lastRenderedPageBreak/>
              <w:t>жилые дома с холодным водоснабжением, с местной канализацией (в том числе выгребные ямы), оборудованные водонагревателями, раковинами, мойками кухонными, унитазами, ваннами 1650 - 1700 мм, душем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 xml:space="preserve">куб. </w:t>
            </w:r>
            <w:r>
              <w:lastRenderedPageBreak/>
              <w:t>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4,53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>2.3.2.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и горячим водоснабжением, с местной канализацией (в том числе выгребные ямы), оборудованные раковинами, мойками кухонными, унитазами, ваннами 1650 - 1700 мм, душем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1,95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2,58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2.3.3.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водоснабжением, с местной канализацией (в том числе выгребные ямы), оборудованные водонагревателями, раковинами, мойками кухонными, унитазами, ваннами 1500 - 1550 мм, душем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4,41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>2.3.4.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водоснабжением, с местной канализацией (в том числе выгребные ямы), оборудованные водонагревателями, раковинами, мойками кухонными, унитазами, ваннами 1200 мм, душем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4,28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2.3.5.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водоснабжением, с местной канализацией (в том числе выгребные ямы), оборудованные водонагревателями или без них, раковинами, мойками кухонными, унитазами, ваннами без душа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3,53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2.3.6.</w:t>
            </w:r>
          </w:p>
        </w:tc>
        <w:tc>
          <w:tcPr>
            <w:tcW w:w="2695" w:type="dxa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водоснабжением, с местной канализацией (в том числе выгребные ямы), оборудованные водонагревателями или без них, раковинами, унитазами, ваннами без душа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2,81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>2.3.7.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водоснабжением, с местной канализацией (в том числе выгребные ямы), оборудованные водонагревателями, раковинами, мойками кухонными, унитазами, душем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3,03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2.3.8.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водоснабжением, с местной канализацией (в том числе выгребные ямы), оборудованные водонагревателями или без них, оборудованные раковинами, мойками кухонными, унитазами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2,53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2.3.9.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и горячим водоснабжением, с местной канализацией (в том числе выгребные ямы), оборудованные раковинами, мойками кухонными, унитазами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0,85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1,69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2.3.10.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 xml:space="preserve">Многоквартирные и жилые дома с </w:t>
            </w:r>
            <w:r>
              <w:lastRenderedPageBreak/>
              <w:t>холодным водоснабжением, с местной канализацией (в том числе выгребные ямы), оборудованные водонагревателями или без них, раковинами, мойками кухонными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 xml:space="preserve">куб. метров в </w:t>
            </w:r>
            <w:r>
              <w:lastRenderedPageBreak/>
              <w:t>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1,99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>2.3.11.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и горячим водоснабжением, с местной канализацией (в том числе выгребные ямы), оборудованные раковинами, мойками кухонными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0,85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1,14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2.3.12.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водоснабжением, с местной канализацией (в том числе выгребные ямы), оборудованные водонагревателями или без них, раковинами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1,26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2.3.13.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 xml:space="preserve">Многоквартирные и жилые дома с холодным водоснабжением, с местной канализацией (в том числе выгребные ямы), </w:t>
            </w:r>
            <w:r>
              <w:lastRenderedPageBreak/>
              <w:t>оборудованные водонагревателями или без них, раковинами, унитазами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1,81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>2.3.14.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водоснабжением, с местной канализацией (в том числе выгребные ямы), оборудованные водонагревателями, раковинами, мойками кухонными, душем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2,49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2.3.15.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водоснабжением, с местной канализацией (в том числе выгребные ямы), оборудованные водонагревателями или без них, раковинами, мойками кухонными, ваннами без душа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2,99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  <w:outlineLvl w:val="2"/>
            </w:pPr>
            <w:r>
              <w:t>2.4.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дома (общежития) с холодным и горячим водоснабжением, с централизованным водоотведением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</w:pPr>
          </w:p>
        </w:tc>
        <w:tc>
          <w:tcPr>
            <w:tcW w:w="1407" w:type="dxa"/>
          </w:tcPr>
          <w:p w:rsidR="00D37F1E" w:rsidRDefault="00D37F1E">
            <w:pPr>
              <w:pStyle w:val="ConsPlusNormal"/>
            </w:pPr>
          </w:p>
        </w:tc>
        <w:tc>
          <w:tcPr>
            <w:tcW w:w="1407" w:type="dxa"/>
          </w:tcPr>
          <w:p w:rsidR="00D37F1E" w:rsidRDefault="00D37F1E">
            <w:pPr>
              <w:pStyle w:val="ConsPlusNormal"/>
            </w:pPr>
          </w:p>
        </w:tc>
        <w:tc>
          <w:tcPr>
            <w:tcW w:w="1409" w:type="dxa"/>
          </w:tcPr>
          <w:p w:rsidR="00D37F1E" w:rsidRDefault="00D37F1E">
            <w:pPr>
              <w:pStyle w:val="ConsPlusNormal"/>
            </w:pP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2.4.1.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 xml:space="preserve">Многоквартирные дома (общежития) с холодным и горячим </w:t>
            </w:r>
            <w:r>
              <w:lastRenderedPageBreak/>
              <w:t>водоснабжением, с централизованным водоотведением, оборудованные общими душевыми, раковинами, унитазами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 xml:space="preserve">куб. метров в месяц на </w:t>
            </w:r>
            <w:r>
              <w:lastRenderedPageBreak/>
              <w:t>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>1,53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2,50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4,03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>2.4.2.</w:t>
            </w:r>
          </w:p>
        </w:tc>
        <w:tc>
          <w:tcPr>
            <w:tcW w:w="2695" w:type="dxa"/>
          </w:tcPr>
          <w:p w:rsidR="00D37F1E" w:rsidRDefault="00D37F1E">
            <w:pPr>
              <w:pStyle w:val="ConsPlusNormal"/>
              <w:jc w:val="both"/>
            </w:pPr>
            <w:r>
              <w:t>Многоквартирные дома (общежития) с холодным и горячим водоснабжением, с местной канализацией (в том числе выгребные ямы), оборудованные раковинами, мойками кухонными, унитазами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0,81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1,66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2,47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2.4.3.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дома (общежития) с холодным и горячим водоснабжением, с централизованным водоотведением, оборудованные раковинами, унитазами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0,59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1,82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2,41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  <w:outlineLvl w:val="2"/>
            </w:pPr>
            <w:r>
              <w:t>2.5.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водоснабжением, без водоотведения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</w:pPr>
          </w:p>
        </w:tc>
        <w:tc>
          <w:tcPr>
            <w:tcW w:w="1407" w:type="dxa"/>
          </w:tcPr>
          <w:p w:rsidR="00D37F1E" w:rsidRDefault="00D37F1E">
            <w:pPr>
              <w:pStyle w:val="ConsPlusNormal"/>
            </w:pPr>
          </w:p>
        </w:tc>
        <w:tc>
          <w:tcPr>
            <w:tcW w:w="1407" w:type="dxa"/>
          </w:tcPr>
          <w:p w:rsidR="00D37F1E" w:rsidRDefault="00D37F1E">
            <w:pPr>
              <w:pStyle w:val="ConsPlusNormal"/>
            </w:pPr>
          </w:p>
        </w:tc>
        <w:tc>
          <w:tcPr>
            <w:tcW w:w="1409" w:type="dxa"/>
          </w:tcPr>
          <w:p w:rsidR="00D37F1E" w:rsidRDefault="00D37F1E">
            <w:pPr>
              <w:pStyle w:val="ConsPlusNormal"/>
            </w:pP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t>2.5.1.</w:t>
            </w:r>
          </w:p>
        </w:tc>
        <w:tc>
          <w:tcPr>
            <w:tcW w:w="2695" w:type="dxa"/>
            <w:vAlign w:val="center"/>
          </w:tcPr>
          <w:p w:rsidR="00D37F1E" w:rsidRDefault="00D37F1E">
            <w:pPr>
              <w:pStyle w:val="ConsPlusNormal"/>
              <w:jc w:val="both"/>
            </w:pPr>
            <w:r>
              <w:t xml:space="preserve">Многоквартирные дома (общежития) с холодным и горячим водоснабжением, с централизованным водоотведением, оборудованные раковинами, </w:t>
            </w:r>
            <w:r>
              <w:lastRenderedPageBreak/>
              <w:t>унитазами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1,75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</w:pPr>
            <w:r>
              <w:lastRenderedPageBreak/>
              <w:t>2.5.2.</w:t>
            </w:r>
          </w:p>
        </w:tc>
        <w:tc>
          <w:tcPr>
            <w:tcW w:w="2695" w:type="dxa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холодным водоснабжением, без водоотведения, оборудованные раковинами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1,26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</w:tr>
      <w:tr w:rsidR="00D37F1E">
        <w:tc>
          <w:tcPr>
            <w:tcW w:w="850" w:type="dxa"/>
          </w:tcPr>
          <w:p w:rsidR="00D37F1E" w:rsidRDefault="00D37F1E">
            <w:pPr>
              <w:pStyle w:val="ConsPlusNormal"/>
              <w:jc w:val="center"/>
              <w:outlineLvl w:val="2"/>
            </w:pPr>
            <w:r>
              <w:t>2.6.</w:t>
            </w:r>
          </w:p>
        </w:tc>
        <w:tc>
          <w:tcPr>
            <w:tcW w:w="2695" w:type="dxa"/>
          </w:tcPr>
          <w:p w:rsidR="00D37F1E" w:rsidRDefault="00D37F1E">
            <w:pPr>
              <w:pStyle w:val="ConsPlusNormal"/>
              <w:jc w:val="both"/>
            </w:pPr>
            <w:r>
              <w:t>Многоквартирные и жилые дома с водопользованием из водоразборных колонок</w:t>
            </w:r>
          </w:p>
        </w:tc>
        <w:tc>
          <w:tcPr>
            <w:tcW w:w="1304" w:type="dxa"/>
          </w:tcPr>
          <w:p w:rsidR="00D37F1E" w:rsidRDefault="00D37F1E">
            <w:pPr>
              <w:pStyle w:val="ConsPlusNormal"/>
              <w:jc w:val="center"/>
            </w:pPr>
            <w:r>
              <w:t>куб. метров в месяц на 1 человека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07" w:type="dxa"/>
          </w:tcPr>
          <w:p w:rsidR="00D37F1E" w:rsidRDefault="00D37F1E">
            <w:pPr>
              <w:pStyle w:val="ConsPlusNormal"/>
              <w:jc w:val="center"/>
            </w:pPr>
            <w:r>
              <w:t>0,91</w:t>
            </w:r>
          </w:p>
        </w:tc>
        <w:tc>
          <w:tcPr>
            <w:tcW w:w="1409" w:type="dxa"/>
          </w:tcPr>
          <w:p w:rsidR="00D37F1E" w:rsidRDefault="00D37F1E">
            <w:pPr>
              <w:pStyle w:val="ConsPlusNormal"/>
              <w:jc w:val="center"/>
            </w:pPr>
            <w:r>
              <w:t>x</w:t>
            </w:r>
          </w:p>
        </w:tc>
      </w:tr>
    </w:tbl>
    <w:p w:rsidR="00D37F1E" w:rsidRDefault="00D37F1E">
      <w:pPr>
        <w:pStyle w:val="ConsPlusNormal"/>
        <w:jc w:val="both"/>
      </w:pPr>
    </w:p>
    <w:p w:rsidR="00D37F1E" w:rsidRDefault="00D37F1E">
      <w:pPr>
        <w:pStyle w:val="ConsPlusNormal"/>
        <w:ind w:firstLine="540"/>
        <w:jc w:val="both"/>
      </w:pPr>
    </w:p>
    <w:p w:rsidR="00D37F1E" w:rsidRDefault="00D37F1E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16EC3" w:rsidRDefault="00916EC3"/>
    <w:sectPr w:rsidR="00916EC3" w:rsidSect="008526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F1E"/>
    <w:rsid w:val="00916EC3"/>
    <w:rsid w:val="00D37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37F1E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D37F1E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D37F1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37F1E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D37F1E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D37F1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240&amp;n=246479&amp;dst=100124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240&amp;n=174561&amp;dst=100118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240&amp;n=121197&amp;dst=100005" TargetMode="External"/><Relationship Id="rId11" Type="http://schemas.openxmlformats.org/officeDocument/2006/relationships/hyperlink" Target="https://login.consultant.ru/link/?req=doc&amp;base=RLAW240&amp;n=121197&amp;dst=100009" TargetMode="External"/><Relationship Id="rId5" Type="http://schemas.openxmlformats.org/officeDocument/2006/relationships/hyperlink" Target="https://login.consultant.ru/link/?req=doc&amp;base=RLAW240&amp;n=92002&amp;dst=100005" TargetMode="External"/><Relationship Id="rId10" Type="http://schemas.openxmlformats.org/officeDocument/2006/relationships/hyperlink" Target="https://login.consultant.ru/link/?req=doc&amp;base=RLAW240&amp;n=121197&amp;dst=1000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240&amp;n=121197&amp;dst=1000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3275</Words>
  <Characters>18669</Characters>
  <Application>Microsoft Office Word</Application>
  <DocSecurity>0</DocSecurity>
  <Lines>155</Lines>
  <Paragraphs>43</Paragraphs>
  <ScaleCrop>false</ScaleCrop>
  <Company/>
  <LinksUpToDate>false</LinksUpToDate>
  <CharactersWithSpaces>21901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Чукреева Надежда Сергеевна</dc:creator>
  <cp:lastModifiedBy>Чукреева Надежда Сергеевна</cp:lastModifiedBy>
  <cp:revision>1</cp:revision>
  <dcterms:created xsi:type="dcterms:W3CDTF">2026-04-09T08:12:00Z</dcterms:created>
  <dcterms:modified xsi:type="dcterms:W3CDTF">2026-04-09T08:13:00Z</dcterms:modified>
</cp:coreProperties>
</file>