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2C6423" w:rsidRPr="003733EE" w:rsidTr="002C6423">
        <w:tc>
          <w:tcPr>
            <w:tcW w:w="5148" w:type="dxa"/>
          </w:tcPr>
          <w:p w:rsidR="002C6423" w:rsidRPr="00A14193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2C6423" w:rsidRPr="003733EE" w:rsidTr="002C6423">
        <w:tc>
          <w:tcPr>
            <w:tcW w:w="5148" w:type="dxa"/>
          </w:tcPr>
          <w:p w:rsidR="002C6423" w:rsidRPr="003733EE" w:rsidRDefault="002C6423" w:rsidP="002C6423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2C6423" w:rsidRPr="003733EE" w:rsidRDefault="002C6423" w:rsidP="00257D0E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</w:t>
            </w:r>
            <w:r w:rsidR="00BE1902">
              <w:rPr>
                <w:sz w:val="28"/>
                <w:szCs w:val="28"/>
              </w:rPr>
              <w:t xml:space="preserve">  </w:t>
            </w:r>
            <w:r w:rsidR="00643463">
              <w:rPr>
                <w:sz w:val="28"/>
                <w:szCs w:val="28"/>
              </w:rPr>
              <w:t>№ 2</w:t>
            </w:r>
            <w:r w:rsidR="00BE1902">
              <w:rPr>
                <w:sz w:val="28"/>
                <w:szCs w:val="28"/>
              </w:rPr>
              <w:t xml:space="preserve">   </w:t>
            </w:r>
            <w:r w:rsidRPr="003733EE">
              <w:rPr>
                <w:sz w:val="28"/>
                <w:szCs w:val="28"/>
              </w:rPr>
              <w:t xml:space="preserve">  от  </w:t>
            </w:r>
            <w:r w:rsidR="00643463">
              <w:rPr>
                <w:sz w:val="28"/>
                <w:szCs w:val="28"/>
              </w:rPr>
              <w:t>0</w:t>
            </w:r>
            <w:r w:rsidR="00257D0E">
              <w:rPr>
                <w:sz w:val="28"/>
                <w:szCs w:val="28"/>
              </w:rPr>
              <w:t>8</w:t>
            </w:r>
            <w:r w:rsidR="00643463">
              <w:rPr>
                <w:sz w:val="28"/>
                <w:szCs w:val="28"/>
              </w:rPr>
              <w:t>.0</w:t>
            </w:r>
            <w:r w:rsidR="00257D0E">
              <w:rPr>
                <w:sz w:val="28"/>
                <w:szCs w:val="28"/>
              </w:rPr>
              <w:t>4</w:t>
            </w:r>
            <w:r w:rsidR="00643463">
              <w:rPr>
                <w:sz w:val="28"/>
                <w:szCs w:val="28"/>
              </w:rPr>
              <w:t>.201</w:t>
            </w:r>
            <w:r w:rsidR="00257D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</w:t>
            </w:r>
            <w:r w:rsidR="00BE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2C6423" w:rsidRPr="00643463" w:rsidRDefault="002C6423" w:rsidP="00401400">
      <w:pPr>
        <w:jc w:val="right"/>
      </w:pPr>
    </w:p>
    <w:p w:rsidR="002C6423" w:rsidRPr="004C593B" w:rsidRDefault="006B5584" w:rsidP="003733EE">
      <w:pPr>
        <w:jc w:val="center"/>
        <w:rPr>
          <w:b/>
          <w:sz w:val="28"/>
        </w:rPr>
      </w:pPr>
      <w:r w:rsidRPr="002C6423">
        <w:rPr>
          <w:b/>
          <w:sz w:val="28"/>
        </w:rPr>
        <w:t>Значение</w:t>
      </w:r>
      <w:r w:rsidR="007B4608" w:rsidRPr="002C6423">
        <w:rPr>
          <w:b/>
          <w:sz w:val="28"/>
        </w:rPr>
        <w:t xml:space="preserve"> показателей по каждому крит</w:t>
      </w:r>
      <w:r w:rsidRPr="002C6423">
        <w:rPr>
          <w:b/>
          <w:sz w:val="28"/>
        </w:rPr>
        <w:t xml:space="preserve">ерию, </w:t>
      </w:r>
    </w:p>
    <w:p w:rsidR="00670FDA" w:rsidRPr="002C6423" w:rsidRDefault="006B5584" w:rsidP="002C6423">
      <w:pPr>
        <w:ind w:left="-142"/>
        <w:jc w:val="center"/>
        <w:rPr>
          <w:b/>
          <w:sz w:val="28"/>
        </w:rPr>
      </w:pPr>
      <w:r w:rsidRPr="002C6423">
        <w:rPr>
          <w:b/>
          <w:sz w:val="28"/>
        </w:rPr>
        <w:t>характеристика критериев</w:t>
      </w:r>
      <w:r w:rsidR="00670FDA" w:rsidRPr="002C6423">
        <w:rPr>
          <w:b/>
          <w:sz w:val="28"/>
        </w:rPr>
        <w:t xml:space="preserve"> </w:t>
      </w:r>
      <w:r w:rsidR="007B4608" w:rsidRPr="002C6423">
        <w:rPr>
          <w:b/>
          <w:sz w:val="28"/>
        </w:rPr>
        <w:t>и количество соответствующих им баллов</w:t>
      </w:r>
      <w:r w:rsidR="00A85D3C" w:rsidRPr="002C6423">
        <w:rPr>
          <w:b/>
          <w:sz w:val="28"/>
        </w:rPr>
        <w:t xml:space="preserve"> </w:t>
      </w:r>
      <w:r w:rsidR="002C6423">
        <w:rPr>
          <w:b/>
          <w:sz w:val="28"/>
        </w:rPr>
        <w:t>на 20</w:t>
      </w:r>
      <w:r w:rsidR="00257D0E">
        <w:rPr>
          <w:b/>
          <w:sz w:val="28"/>
        </w:rPr>
        <w:t>20</w:t>
      </w:r>
      <w:r w:rsidR="002C6423">
        <w:rPr>
          <w:b/>
          <w:sz w:val="28"/>
        </w:rPr>
        <w:t xml:space="preserve"> год</w:t>
      </w:r>
    </w:p>
    <w:p w:rsidR="00C31E64" w:rsidRPr="002C6423" w:rsidRDefault="00295069" w:rsidP="002C6423">
      <w:pPr>
        <w:ind w:left="-142"/>
        <w:jc w:val="center"/>
        <w:rPr>
          <w:b/>
          <w:sz w:val="28"/>
          <w:szCs w:val="28"/>
        </w:rPr>
      </w:pPr>
      <w:r w:rsidRPr="002C6423">
        <w:rPr>
          <w:b/>
          <w:sz w:val="28"/>
        </w:rPr>
        <w:t>для муниципальных образований Кировской области (конкурс МО с участием садоводческих, огороднических</w:t>
      </w:r>
      <w:r w:rsidR="002C6423">
        <w:rPr>
          <w:b/>
          <w:sz w:val="28"/>
        </w:rPr>
        <w:t xml:space="preserve"> </w:t>
      </w:r>
      <w:r w:rsidRPr="002C6423">
        <w:rPr>
          <w:b/>
          <w:sz w:val="28"/>
        </w:rPr>
        <w:t>или дачных некоммерческих товариществ)</w:t>
      </w: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2C6423" w:rsidRPr="005A2788" w:rsidTr="002C6423">
        <w:trPr>
          <w:trHeight w:val="593"/>
          <w:tblHeader/>
        </w:trPr>
        <w:tc>
          <w:tcPr>
            <w:tcW w:w="964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0DFF7A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софинансирования из бюджета муниципального образования </w:t>
            </w:r>
            <w:r w:rsidRPr="005A2788">
              <w:t>- уровень соф</w:t>
            </w:r>
            <w:r w:rsidRPr="005A2788">
              <w:t>и</w:t>
            </w:r>
            <w:r w:rsidRPr="005A2788">
              <w:t>нансирования инвестиционной программы (проекта) развития общественной инфр</w:t>
            </w:r>
            <w:r w:rsidRPr="005A2788">
              <w:t>а</w:t>
            </w:r>
            <w:r w:rsidRPr="005A2788">
              <w:t>структуры муниципальных образований со стороны муниципального образования в д</w:t>
            </w:r>
            <w:r w:rsidRPr="005A2788">
              <w:t>е</w:t>
            </w:r>
            <w:r w:rsidRPr="005A2788">
              <w:t>нежной форме: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софинансирования со стороны муниципального образования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  <w:iCs/>
              </w:rPr>
            </w:pP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– минимальный 5% уровень софинансирования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2C6423" w:rsidRPr="005A2788" w:rsidRDefault="002C6423" w:rsidP="004C593B">
            <w:pPr>
              <w:spacing w:after="120"/>
              <w:ind w:left="193" w:right="142"/>
              <w:jc w:val="both"/>
              <w:rPr>
                <w:rFonts w:eastAsia="Arial Unicode MS"/>
                <w:b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D93A91" w:rsidRDefault="002C6423" w:rsidP="004C2B4E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</w:rPr>
              <w:t>1</w:t>
            </w:r>
            <w:r w:rsidR="00D93A91">
              <w:rPr>
                <w:b/>
                <w:lang w:val="en-US"/>
              </w:rPr>
              <w:t>8</w:t>
            </w:r>
          </w:p>
        </w:tc>
      </w:tr>
      <w:tr w:rsidR="002C6423" w:rsidRPr="005A2788" w:rsidTr="002C6423">
        <w:trPr>
          <w:trHeight w:val="756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540" w:right="155" w:hanging="360"/>
            </w:pPr>
            <w:r w:rsidRPr="004F3BC9">
              <w:t>2.1. Социальная значимость реализуемой инвестиционной программы (проекта):</w:t>
            </w:r>
          </w:p>
          <w:p w:rsidR="002C6423" w:rsidRPr="004F3BC9" w:rsidRDefault="002C6423" w:rsidP="002C6423">
            <w:pPr>
              <w:ind w:left="550" w:right="155" w:hanging="360"/>
              <w:rPr>
                <w:i/>
              </w:rPr>
            </w:pPr>
            <w:r w:rsidRPr="004F3BC9">
              <w:rPr>
                <w:i/>
              </w:rPr>
              <w:t xml:space="preserve">Оценивается суммарно: </w:t>
            </w:r>
          </w:p>
          <w:p w:rsidR="002C6423" w:rsidRPr="004F3BC9" w:rsidRDefault="002C6423" w:rsidP="002C6423">
            <w:pPr>
              <w:ind w:left="165" w:right="155" w:hanging="23"/>
              <w:jc w:val="both"/>
              <w:rPr>
                <w:i/>
              </w:rPr>
            </w:pPr>
            <w:r w:rsidRPr="004F3BC9">
              <w:rPr>
                <w:i/>
              </w:rPr>
              <w:t xml:space="preserve">- </w:t>
            </w:r>
            <w:r w:rsidRPr="004F3BC9">
              <w:rPr>
                <w:i/>
                <w:iCs/>
              </w:rPr>
              <w:t xml:space="preserve">автомобильная дорога ведет только к садоводческому, огородническому или дачному некоммерческому </w:t>
            </w:r>
            <w:r>
              <w:rPr>
                <w:i/>
                <w:iCs/>
              </w:rPr>
              <w:t xml:space="preserve">товариществу – </w:t>
            </w:r>
            <w:r w:rsidRPr="004F3BC9">
              <w:rPr>
                <w:i/>
                <w:iCs/>
              </w:rPr>
              <w:t>0 баллов;</w:t>
            </w:r>
          </w:p>
          <w:p w:rsidR="002C6423" w:rsidRPr="004F3BC9" w:rsidRDefault="002C6423" w:rsidP="002C6423">
            <w:pPr>
              <w:ind w:left="165" w:right="155" w:hanging="23"/>
              <w:rPr>
                <w:i/>
              </w:rPr>
            </w:pPr>
            <w:r w:rsidRPr="004F3BC9">
              <w:rPr>
                <w:i/>
              </w:rPr>
              <w:t>- подъе</w:t>
            </w:r>
            <w:proofErr w:type="gramStart"/>
            <w:r w:rsidRPr="004F3BC9">
              <w:rPr>
                <w:i/>
              </w:rPr>
              <w:t>зд к дв</w:t>
            </w:r>
            <w:proofErr w:type="gramEnd"/>
            <w:r w:rsidRPr="004F3BC9">
              <w:rPr>
                <w:i/>
              </w:rPr>
              <w:t>ум и более садоводческим, огородническим или дачным некоммерческим т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вариществам – 1 балл;</w:t>
            </w:r>
          </w:p>
          <w:p w:rsidR="002C6423" w:rsidRPr="004F3BC9" w:rsidRDefault="002C6423" w:rsidP="002C6423">
            <w:pPr>
              <w:spacing w:after="120"/>
              <w:ind w:left="165" w:right="153" w:hanging="23"/>
            </w:pPr>
            <w:r w:rsidRPr="004F3BC9">
              <w:rPr>
                <w:i/>
              </w:rPr>
              <w:t>- автомобильная дорога проходит через населенный пункт (пункты) либо ведет к нему – 1 балл.</w:t>
            </w:r>
            <w:r w:rsidRPr="004F3BC9"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2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155"/>
            </w:pPr>
            <w:r w:rsidRPr="004F3BC9">
              <w:t>2.2. Актуальность (острота) проблемы.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134"/>
                <w:tab w:val="left" w:pos="553"/>
              </w:tabs>
              <w:ind w:left="165" w:right="155" w:firstLine="142"/>
              <w:jc w:val="both"/>
              <w:rPr>
                <w:i/>
              </w:rPr>
            </w:pPr>
            <w:r w:rsidRPr="004F3BC9">
              <w:rPr>
                <w:i/>
              </w:rPr>
              <w:t>средняя – проблема достаточно широко осознается целевой группой, ее решение может привести к улучшению качества жизни целевой группы населения и жителей населенных пунктов муниципального образования – 1 балл;</w:t>
            </w:r>
          </w:p>
          <w:p w:rsidR="002C6423" w:rsidRPr="004F3BC9" w:rsidRDefault="002C6423" w:rsidP="002C6423">
            <w:pPr>
              <w:numPr>
                <w:ilvl w:val="0"/>
                <w:numId w:val="18"/>
              </w:numPr>
              <w:tabs>
                <w:tab w:val="left" w:pos="553"/>
              </w:tabs>
              <w:spacing w:after="120"/>
              <w:ind w:left="164" w:right="153" w:firstLine="142"/>
              <w:jc w:val="both"/>
            </w:pPr>
            <w:r w:rsidRPr="004F3BC9">
              <w:rPr>
                <w:i/>
              </w:rPr>
              <w:t>высокая – отсутствие решения будет негативно сказываться на качестве жизни целевой группы населения и жителей населенных пунктов муниципального образования – 3 бал</w:t>
            </w:r>
            <w:r>
              <w:rPr>
                <w:i/>
              </w:rPr>
              <w:t>ла.</w:t>
            </w:r>
            <w:r w:rsidRPr="004F3BC9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4F3BC9" w:rsidRDefault="002C6423" w:rsidP="002C6423">
            <w:pPr>
              <w:ind w:right="3"/>
              <w:jc w:val="center"/>
            </w:pPr>
            <w:r w:rsidRPr="004F3BC9"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2.3. Реализация инвестиционной программы (проекта) направлена на развитие автом</w:t>
            </w:r>
            <w:r w:rsidRPr="004F3BC9">
              <w:t>о</w:t>
            </w:r>
            <w:r w:rsidRPr="004F3BC9">
              <w:t>бильных дорог и сооружений на них, не имеющих альтернативы:</w:t>
            </w:r>
          </w:p>
          <w:p w:rsidR="002C6423" w:rsidRPr="004F3BC9" w:rsidRDefault="002C6423" w:rsidP="002C6423">
            <w:pPr>
              <w:ind w:left="165" w:right="3" w:firstLine="142"/>
              <w:rPr>
                <w:i/>
              </w:rPr>
            </w:pPr>
            <w:r w:rsidRPr="004F3BC9">
              <w:rPr>
                <w:i/>
              </w:rPr>
              <w:t>- единственный подъезд к садоводческому, огородническому или дачному некоммерческ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му товариществу – 1 балл;</w:t>
            </w:r>
          </w:p>
          <w:p w:rsidR="002C6423" w:rsidRPr="005A2788" w:rsidRDefault="002C6423" w:rsidP="002C6423">
            <w:pPr>
              <w:ind w:left="165" w:right="128" w:firstLine="142"/>
              <w:contextualSpacing/>
            </w:pPr>
            <w:r w:rsidRPr="004F3BC9">
              <w:rPr>
                <w:i/>
              </w:rPr>
              <w:t xml:space="preserve">- имеется </w:t>
            </w:r>
            <w:proofErr w:type="gramStart"/>
            <w:r w:rsidRPr="004F3BC9">
              <w:rPr>
                <w:i/>
              </w:rPr>
              <w:t>два и более подъездов</w:t>
            </w:r>
            <w:proofErr w:type="gramEnd"/>
            <w:r w:rsidRPr="004F3BC9">
              <w:rPr>
                <w:i/>
              </w:rPr>
              <w:t xml:space="preserve"> к садоводческому, огородническому или дачному н</w:t>
            </w:r>
            <w:r w:rsidRPr="004F3BC9">
              <w:rPr>
                <w:i/>
              </w:rPr>
              <w:t>е</w:t>
            </w:r>
            <w:r w:rsidRPr="004F3BC9">
              <w:rPr>
                <w:i/>
              </w:rPr>
              <w:t>коммерческому товариществу – 0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3A91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D93A91" w:rsidRPr="00BE4EE3" w:rsidRDefault="00D93A91" w:rsidP="00D93A91">
            <w:pPr>
              <w:ind w:left="71" w:right="57"/>
              <w:contextualSpacing/>
              <w:jc w:val="both"/>
            </w:pPr>
            <w:r w:rsidRPr="00BE4EE3">
              <w:lastRenderedPageBreak/>
              <w:t>2.</w:t>
            </w:r>
            <w:r>
              <w:t>4</w:t>
            </w:r>
            <w:r w:rsidRPr="00BE4EE3">
              <w:t>. Использование средств массовой информации и других средств информирования нас</w:t>
            </w:r>
            <w:r w:rsidRPr="00BE4EE3">
              <w:t>е</w:t>
            </w:r>
            <w:r w:rsidRPr="00BE4EE3">
              <w:t xml:space="preserve">ления </w:t>
            </w:r>
            <w:r>
              <w:t xml:space="preserve">о ходе реализации мероприятий в рамках ППМИ, в том числе                  в процессе отбора приоритетной проблемы и разработки заявки </w:t>
            </w:r>
          </w:p>
          <w:p w:rsidR="00D93A91" w:rsidRPr="00BE4EE3" w:rsidRDefault="00D93A91" w:rsidP="00D93A91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и использование специальных информационных стендов – 0,3 балла;</w:t>
            </w:r>
          </w:p>
          <w:p w:rsidR="00D93A91" w:rsidRPr="00BE4EE3" w:rsidRDefault="00D93A91" w:rsidP="00D93A91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публикаций в региональных и (или) районных, городских газетах – 0,3 балла;</w:t>
            </w:r>
          </w:p>
          <w:p w:rsidR="00D93A91" w:rsidRPr="00BE4EE3" w:rsidRDefault="00D93A91" w:rsidP="00D93A91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размещение соответствующей информации о проекте в сети Интернет, в том числе в социальных сетях – 0,4 балла;</w:t>
            </w:r>
          </w:p>
          <w:p w:rsidR="00D93A91" w:rsidRPr="004F3BC9" w:rsidRDefault="00D93A91" w:rsidP="00D93A91">
            <w:pPr>
              <w:ind w:left="540" w:right="3" w:hanging="360"/>
              <w:jc w:val="both"/>
            </w:pPr>
            <w:r w:rsidRPr="00BE4EE3">
              <w:rPr>
                <w:i/>
              </w:rPr>
              <w:t>- отсутствие подтверждения использования указанных средств – 0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3A91" w:rsidRPr="00D93A91" w:rsidRDefault="00D93A91" w:rsidP="004F3BC9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D93A91" w:rsidP="002C6423">
            <w:pPr>
              <w:ind w:left="540" w:right="3" w:hanging="360"/>
              <w:jc w:val="both"/>
            </w:pPr>
            <w:r>
              <w:t>2.</w:t>
            </w:r>
            <w:r w:rsidRPr="00D93A91">
              <w:t>5</w:t>
            </w:r>
            <w:r w:rsidR="002C6423" w:rsidRPr="004F3BC9">
              <w:t xml:space="preserve">. Количество </w:t>
            </w:r>
            <w:proofErr w:type="gramStart"/>
            <w:r w:rsidR="002C6423" w:rsidRPr="004F3BC9">
              <w:t>прямых</w:t>
            </w:r>
            <w:proofErr w:type="gramEnd"/>
            <w:r w:rsidR="002C6423" w:rsidRPr="004F3BC9">
              <w:t xml:space="preserve"> благополучателей от реализации инвестиционной программы (проекта):  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до 100 человек – 1 балл;</w:t>
            </w:r>
          </w:p>
          <w:p w:rsidR="002C6423" w:rsidRPr="004F3BC9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100 до 300 человек – 2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300 до 500 человек – 3 балла;</w:t>
            </w:r>
          </w:p>
          <w:p w:rsid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  <w:rPr>
                <w:i/>
              </w:rPr>
            </w:pPr>
            <w:r w:rsidRPr="004F3BC9">
              <w:rPr>
                <w:i/>
              </w:rPr>
              <w:t>от 500 до 700 человек  – 4 балла;</w:t>
            </w:r>
          </w:p>
          <w:p w:rsidR="002C6423" w:rsidRPr="002C6423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ind w:left="284" w:right="6" w:firstLine="0"/>
            </w:pPr>
            <w:r w:rsidRPr="004F3BC9">
              <w:rPr>
                <w:i/>
              </w:rPr>
              <w:t>от 700 до 900 человек  – 5 баллов;</w:t>
            </w:r>
          </w:p>
          <w:p w:rsidR="002C6423" w:rsidRPr="005A2788" w:rsidRDefault="002C6423" w:rsidP="002C6423">
            <w:pPr>
              <w:numPr>
                <w:ilvl w:val="0"/>
                <w:numId w:val="19"/>
              </w:numPr>
              <w:tabs>
                <w:tab w:val="left" w:pos="578"/>
              </w:tabs>
              <w:spacing w:after="120"/>
              <w:ind w:left="284" w:right="6" w:firstLine="0"/>
            </w:pPr>
            <w:r w:rsidRPr="004F3BC9">
              <w:rPr>
                <w:i/>
              </w:rPr>
              <w:t>от 900 и более  – 6 баллов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F3BC9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</w:tcPr>
          <w:p w:rsidR="00D93A91" w:rsidRPr="00BE4EE3" w:rsidRDefault="00D93A91" w:rsidP="00D93A91">
            <w:pPr>
              <w:ind w:left="142" w:right="128" w:firstLine="142"/>
              <w:contextualSpacing/>
              <w:jc w:val="both"/>
            </w:pPr>
            <w:r w:rsidRPr="00BE4EE3">
              <w:t>2.</w:t>
            </w:r>
            <w:r>
              <w:t>6</w:t>
            </w:r>
            <w:r w:rsidRPr="00BE4EE3">
              <w:t>. Наличие мероприятий по уменьшению негативного воздействия на состояние окр</w:t>
            </w:r>
            <w:r w:rsidRPr="00BE4EE3">
              <w:t>у</w:t>
            </w:r>
            <w:r w:rsidRPr="00BE4EE3">
              <w:t>жающей среды и здоровья населения</w:t>
            </w:r>
          </w:p>
          <w:p w:rsidR="00D93A91" w:rsidRPr="00BE4EE3" w:rsidRDefault="00D93A91" w:rsidP="00D93A91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b/>
              </w:rPr>
              <w:t xml:space="preserve">-  </w:t>
            </w:r>
            <w:r w:rsidRPr="00BE4EE3">
              <w:rPr>
                <w:i/>
              </w:rPr>
              <w:t>не предусматривается – 0 баллов;</w:t>
            </w:r>
          </w:p>
          <w:p w:rsidR="00D93A91" w:rsidRPr="00D93A91" w:rsidRDefault="00D93A91" w:rsidP="00D93A91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D93A91">
              <w:rPr>
                <w:i/>
              </w:rPr>
              <w:t>-  наличие природоохранных мероприятий в составе проектов, напрямую не связанных с воздействием на окружающую среду (например, уборка зарослей дикорастущего борщ</w:t>
            </w:r>
            <w:r w:rsidRPr="00D93A91">
              <w:rPr>
                <w:i/>
              </w:rPr>
              <w:t>е</w:t>
            </w:r>
            <w:r w:rsidRPr="00D93A91">
              <w:rPr>
                <w:i/>
              </w:rPr>
              <w:t>вика, создание защитных полос вдоль дорог из устойчивых видов деревьев и кустарников) – 1 балл;</w:t>
            </w:r>
          </w:p>
          <w:p w:rsidR="00D93A91" w:rsidRPr="00BE4EE3" w:rsidRDefault="00D93A91" w:rsidP="00D93A91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D93A91">
              <w:rPr>
                <w:i/>
              </w:rPr>
              <w:t>-  наличие мероприятий, связанных с обустройством территории населенного пункта (посадка деревьев, расчистка и обустройство водных объектов, ликвидация свалок и т.п.) – 2 балла;</w:t>
            </w:r>
          </w:p>
          <w:p w:rsidR="00973F16" w:rsidRPr="00473303" w:rsidRDefault="00D93A91" w:rsidP="00D93A91">
            <w:pPr>
              <w:spacing w:after="120"/>
              <w:ind w:left="284" w:right="142" w:firstLine="142"/>
              <w:jc w:val="both"/>
              <w:rPr>
                <w:i/>
                <w:spacing w:val="-4"/>
              </w:rPr>
            </w:pPr>
            <w:r w:rsidRPr="00BE4EE3">
              <w:rPr>
                <w:i/>
                <w:spacing w:val="-4"/>
              </w:rPr>
              <w:t>-  наличие проектов, связанных с уменьшением негативного воздействия на состояние окружающей среды и здоровье населения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 – 3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</w:tcPr>
          <w:p w:rsidR="002C6423" w:rsidRPr="00473303" w:rsidRDefault="002C6423" w:rsidP="004C2B4E">
            <w:pPr>
              <w:ind w:left="190" w:right="128"/>
              <w:contextualSpacing/>
              <w:jc w:val="both"/>
            </w:pPr>
            <w:r w:rsidRPr="004F3BC9">
              <w:t xml:space="preserve">2.6. Реализация проекта в </w:t>
            </w:r>
            <w:proofErr w:type="spellStart"/>
            <w:r w:rsidRPr="004F3BC9">
              <w:t>монопрофильном</w:t>
            </w:r>
            <w:proofErr w:type="spellEnd"/>
            <w:r w:rsidRPr="004F3BC9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3A91" w:rsidRPr="005A2788" w:rsidTr="002C6423">
        <w:trPr>
          <w:trHeight w:val="509"/>
        </w:trPr>
        <w:tc>
          <w:tcPr>
            <w:tcW w:w="9640" w:type="dxa"/>
          </w:tcPr>
          <w:p w:rsidR="00D93A91" w:rsidRPr="00D93A91" w:rsidRDefault="00D93A91" w:rsidP="00D93A91">
            <w:pPr>
              <w:ind w:left="190" w:right="128"/>
              <w:contextualSpacing/>
            </w:pPr>
            <w:r w:rsidRPr="00BE4EE3">
              <w:t>2.</w:t>
            </w:r>
            <w:r>
              <w:t>8</w:t>
            </w:r>
            <w:r w:rsidRPr="00BE4EE3">
              <w:t>. Реализация проекта во вновь образованном городском округе.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A91" w:rsidRPr="00D93A91" w:rsidRDefault="00D93A91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550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D93A91" w:rsidRDefault="002C6423" w:rsidP="00D93A91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 w:rsidRPr="005A2788">
              <w:rPr>
                <w:b/>
              </w:rPr>
              <w:t>1</w:t>
            </w:r>
            <w:r w:rsidR="00D93A91">
              <w:rPr>
                <w:b/>
                <w:lang w:val="en-US"/>
              </w:rPr>
              <w:t>6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AD74C2">
            <w:pPr>
              <w:ind w:left="674" w:right="3" w:hanging="540"/>
            </w:pPr>
            <w:r w:rsidRPr="004F3BC9">
              <w:t>3.1. Использование инновационных подходов и новых технологий в инвестиционной пр</w:t>
            </w:r>
            <w:r w:rsidRPr="004F3BC9">
              <w:t>о</w:t>
            </w:r>
            <w:r w:rsidRPr="004F3BC9">
              <w:t>грамме (при реализации будут использоваться новые современные технологии и мат</w:t>
            </w:r>
            <w:r w:rsidRPr="004F3BC9">
              <w:t>е</w:t>
            </w:r>
            <w:r w:rsidRPr="004F3BC9">
              <w:t>риалы, применяемые при дорожных работах)</w:t>
            </w:r>
          </w:p>
          <w:p w:rsidR="002C6423" w:rsidRDefault="002C6423" w:rsidP="00AD74C2">
            <w:pPr>
              <w:tabs>
                <w:tab w:val="left" w:pos="511"/>
              </w:tabs>
              <w:ind w:left="426"/>
              <w:rPr>
                <w:i/>
              </w:rPr>
            </w:pP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 xml:space="preserve">если есть – </w:t>
            </w:r>
            <w:r>
              <w:rPr>
                <w:i/>
              </w:rPr>
              <w:t xml:space="preserve">2 </w:t>
            </w:r>
            <w:r w:rsidRPr="004F3BC9">
              <w:rPr>
                <w:i/>
              </w:rPr>
              <w:t xml:space="preserve">балла, </w:t>
            </w:r>
          </w:p>
          <w:p w:rsidR="002C6423" w:rsidRDefault="002C6423" w:rsidP="00AD74C2">
            <w:pPr>
              <w:tabs>
                <w:tab w:val="left" w:pos="531"/>
              </w:tabs>
              <w:ind w:left="190" w:right="57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4F3BC9">
              <w:rPr>
                <w:i/>
              </w:rPr>
              <w:t xml:space="preserve"> нет – 0</w:t>
            </w:r>
          </w:p>
          <w:p w:rsidR="00973F16" w:rsidRPr="005A2788" w:rsidRDefault="00973F16" w:rsidP="00AD74C2">
            <w:pPr>
              <w:tabs>
                <w:tab w:val="left" w:pos="531"/>
              </w:tabs>
              <w:ind w:left="190" w:right="57"/>
              <w:contextualSpacing/>
              <w:jc w:val="both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2C6423" w:rsidRPr="005A2788" w:rsidTr="002C6423">
        <w:trPr>
          <w:trHeight w:val="283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t xml:space="preserve">3.2. Стоимость инвестиционной программы (проекта) на одного прямого </w:t>
            </w:r>
            <w:proofErr w:type="spellStart"/>
            <w:r>
              <w:t>благополучателя</w:t>
            </w:r>
            <w:proofErr w:type="spellEnd"/>
            <w:r>
              <w:rPr>
                <w:i/>
              </w:rPr>
              <w:t xml:space="preserve"> </w:t>
            </w:r>
          </w:p>
          <w:p w:rsidR="002C6423" w:rsidRDefault="002C6423" w:rsidP="00E624F7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случае, когда </w:t>
            </w:r>
            <w:r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>: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D </w:t>
            </w:r>
            <w:r>
              <w:rPr>
                <w:i/>
              </w:rPr>
              <w:t>≤ 500, то начисляется 10 баллов;</w:t>
            </w:r>
          </w:p>
          <w:p w:rsidR="002C6423" w:rsidRDefault="002C6423" w:rsidP="00E624F7">
            <w:pPr>
              <w:pStyle w:val="a8"/>
              <w:numPr>
                <w:ilvl w:val="0"/>
                <w:numId w:val="23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500 &lt; </w:t>
            </w:r>
            <w:r>
              <w:rPr>
                <w:i/>
                <w:lang w:val="en-US"/>
              </w:rPr>
              <w:t>D</w:t>
            </w:r>
            <w:r w:rsidRPr="00E624F7">
              <w:rPr>
                <w:i/>
              </w:rPr>
              <w:t xml:space="preserve"> </w:t>
            </w:r>
            <w:r>
              <w:rPr>
                <w:i/>
              </w:rPr>
              <w:t>&lt; 9 500, то количество баллов вычисляется по формуле:</w:t>
            </w:r>
          </w:p>
          <w:p w:rsidR="002C6423" w:rsidRDefault="002C6423" w:rsidP="00E624F7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, где: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Default="002C6423" w:rsidP="002C6423">
            <w:pPr>
              <w:tabs>
                <w:tab w:val="left" w:pos="443"/>
              </w:tabs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благополучателей;</w:t>
            </w:r>
          </w:p>
          <w:p w:rsidR="00973F16" w:rsidRPr="005A2788" w:rsidRDefault="002C6423" w:rsidP="00973F16">
            <w:pPr>
              <w:pStyle w:val="a8"/>
              <w:numPr>
                <w:ilvl w:val="0"/>
                <w:numId w:val="23"/>
              </w:numPr>
              <w:spacing w:after="240"/>
              <w:ind w:right="57" w:hanging="357"/>
              <w:contextualSpacing w:val="0"/>
              <w:jc w:val="both"/>
            </w:pPr>
            <w:r w:rsidRPr="001944E3">
              <w:rPr>
                <w:i/>
                <w:lang w:val="en-US"/>
              </w:rPr>
              <w:t>D</w:t>
            </w:r>
            <w:r w:rsidRPr="001944E3">
              <w:rPr>
                <w:i/>
              </w:rPr>
              <w:t xml:space="preserve"> ≥ 9 500, то начисляется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F3BC9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2C6423" w:rsidRPr="005A2788" w:rsidTr="00643463">
        <w:trPr>
          <w:trHeight w:val="255"/>
        </w:trPr>
        <w:tc>
          <w:tcPr>
            <w:tcW w:w="9640" w:type="dxa"/>
            <w:shd w:val="clear" w:color="auto" w:fill="auto"/>
          </w:tcPr>
          <w:p w:rsidR="00D93A91" w:rsidRPr="005A2788" w:rsidRDefault="00D93A91" w:rsidP="00D93A91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3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D93A91" w:rsidRPr="00D93A91" w:rsidRDefault="00D93A91" w:rsidP="00D93A91">
            <w:pPr>
              <w:ind w:left="540" w:right="128" w:hanging="360"/>
              <w:contextualSpacing/>
            </w:pPr>
            <w:r w:rsidRPr="005A2788">
              <w:t>- до  01.</w:t>
            </w:r>
            <w:r>
              <w:t>10</w:t>
            </w:r>
            <w:r w:rsidRPr="005A2788">
              <w:t>.20</w:t>
            </w:r>
            <w:r>
              <w:t>20</w:t>
            </w:r>
            <w:r w:rsidRPr="005A2788">
              <w:t xml:space="preserve"> года   </w:t>
            </w:r>
            <w:r w:rsidRPr="00D93A91">
              <w:t>–  2 балла;</w:t>
            </w:r>
          </w:p>
          <w:p w:rsidR="00D93A91" w:rsidRPr="00D93A91" w:rsidRDefault="00D93A91" w:rsidP="00D93A91">
            <w:pPr>
              <w:ind w:left="540" w:right="128" w:hanging="360"/>
              <w:contextualSpacing/>
            </w:pPr>
            <w:r w:rsidRPr="00D93A91">
              <w:t>- до  15.10.2020 года   –  1,5 балла;</w:t>
            </w:r>
          </w:p>
          <w:p w:rsidR="002C6423" w:rsidRPr="005A2788" w:rsidRDefault="00D93A91" w:rsidP="00D93A91">
            <w:pPr>
              <w:spacing w:after="240"/>
              <w:ind w:left="193" w:right="57"/>
              <w:jc w:val="both"/>
            </w:pPr>
            <w:r w:rsidRPr="00D93A91">
              <w:t>- до  01.11.2020 года   –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D93A91" w:rsidRDefault="00D93A91" w:rsidP="002C642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2C6423" w:rsidRPr="004F3BC9" w:rsidRDefault="002C6423" w:rsidP="002C6423">
            <w:pPr>
              <w:ind w:left="142" w:right="3"/>
            </w:pPr>
            <w:r w:rsidRPr="004F3BC9">
              <w:t>3.4. Своевременность выполнения муниципальных проектов в заявленные муниципальным образованием сроки в рамках ППМИ-201</w:t>
            </w:r>
            <w:r w:rsidR="00D93A91" w:rsidRPr="00D93A91">
              <w:t>9</w:t>
            </w:r>
            <w:r w:rsidRPr="004F3BC9">
              <w:t>.</w:t>
            </w:r>
          </w:p>
          <w:p w:rsidR="002C6423" w:rsidRPr="002C6423" w:rsidRDefault="002C6423" w:rsidP="004C593B">
            <w:pPr>
              <w:spacing w:after="240"/>
              <w:ind w:left="193" w:right="142"/>
              <w:jc w:val="both"/>
              <w:rPr>
                <w:i/>
              </w:rPr>
            </w:pPr>
            <w:r w:rsidRPr="004F3BC9">
              <w:rPr>
                <w:i/>
              </w:rPr>
              <w:t>Показатель рассчитывается как среднее арифметическое значение</w:t>
            </w:r>
            <w:r>
              <w:rPr>
                <w:i/>
              </w:rPr>
              <w:t xml:space="preserve"> </w:t>
            </w:r>
            <w:r w:rsidRPr="004F3BC9">
              <w:rPr>
                <w:i/>
              </w:rPr>
              <w:t>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4F3BC9">
              <w:rPr>
                <w:i/>
              </w:rPr>
              <w:t>о</w:t>
            </w:r>
            <w:r w:rsidRPr="004F3BC9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6423" w:rsidRPr="005A2788" w:rsidTr="002C6423">
        <w:trPr>
          <w:trHeight w:val="2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2C6423">
            <w:pPr>
              <w:spacing w:after="120"/>
              <w:ind w:left="71" w:right="57"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D93A91" w:rsidRDefault="002C6423" w:rsidP="00D93A91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</w:rPr>
              <w:t>4</w:t>
            </w:r>
            <w:r w:rsidR="00D93A91">
              <w:rPr>
                <w:b/>
                <w:lang w:val="en-US"/>
              </w:rPr>
              <w:t>6</w:t>
            </w:r>
          </w:p>
        </w:tc>
      </w:tr>
      <w:tr w:rsidR="002C6423" w:rsidRPr="005A2788" w:rsidTr="002C6423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D93A91" w:rsidRDefault="00D93A91" w:rsidP="00D93A91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>
              <w:rPr>
                <w:b/>
                <w:i/>
              </w:rPr>
              <w:t>(согласно отчету консультанта</w:t>
            </w:r>
            <w:r w:rsidRPr="005A2788">
              <w:rPr>
                <w:b/>
                <w:i/>
              </w:rPr>
              <w:t xml:space="preserve"> Проекта и/или протоколу собрания </w:t>
            </w:r>
            <w:r>
              <w:rPr>
                <w:b/>
                <w:i/>
              </w:rPr>
              <w:t>членов целевой группы</w:t>
            </w:r>
            <w:r w:rsidRPr="005A2788">
              <w:rPr>
                <w:b/>
                <w:i/>
              </w:rPr>
              <w:t>).</w:t>
            </w:r>
          </w:p>
          <w:p w:rsidR="00D93A91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 xml:space="preserve">В случае, когда степень участия </w:t>
            </w:r>
            <w:r w:rsidRPr="005A2788">
              <w:rPr>
                <w:i/>
              </w:rPr>
              <w:t>составляет</w:t>
            </w:r>
            <w:r>
              <w:rPr>
                <w:i/>
              </w:rPr>
              <w:t>:</w:t>
            </w:r>
          </w:p>
          <w:p w:rsidR="00D93A91" w:rsidRPr="00622EC3" w:rsidRDefault="00D93A91" w:rsidP="00D93A91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  <w:lang w:val="en-US"/>
              </w:rPr>
              <w:t xml:space="preserve">N </w:t>
            </w:r>
            <w:r>
              <w:rPr>
                <w:i/>
              </w:rPr>
              <w:t>≤ 50</w:t>
            </w:r>
            <w:r w:rsidRPr="00622EC3">
              <w:rPr>
                <w:i/>
              </w:rPr>
              <w:t>%, то начисляется 0 баллов;</w:t>
            </w:r>
          </w:p>
          <w:p w:rsidR="00D93A91" w:rsidRPr="00622EC3" w:rsidRDefault="00D93A91" w:rsidP="00D93A91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>33</w:t>
            </w:r>
            <w:r w:rsidRPr="00622EC3">
              <w:rPr>
                <w:i/>
              </w:rPr>
              <w:t xml:space="preserve">% &lt; </w:t>
            </w:r>
            <w:r w:rsidRPr="00622EC3"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&lt; 95</w:t>
            </w:r>
            <w:r w:rsidRPr="00622EC3">
              <w:rPr>
                <w:i/>
              </w:rPr>
              <w:t>%, то количество баллов вычисляется по формуле:</w:t>
            </w:r>
          </w:p>
          <w:p w:rsidR="00D93A91" w:rsidRPr="005A2788" w:rsidRDefault="00D93A91" w:rsidP="00D93A91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-50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  <m:r>
                <w:rPr>
                  <w:rFonts w:ascii="Cambria Math" w:hAnsi="Cambria Math"/>
                </w:rPr>
                <m:t>×9</m:t>
              </m:r>
            </m:oMath>
            <w:r w:rsidRPr="00D93A91">
              <w:t>, где</w:t>
            </w:r>
            <w:r w:rsidRPr="005A2788">
              <w:t>:</w:t>
            </w:r>
          </w:p>
          <w:p w:rsidR="00D93A91" w:rsidRPr="005A2788" w:rsidRDefault="00D93A91" w:rsidP="00D93A91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D93A91" w:rsidRPr="005A2788" w:rsidRDefault="00D93A91" w:rsidP="00D93A91">
            <w:pPr>
              <w:ind w:left="426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N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фактическая</w:t>
            </w:r>
            <w:proofErr w:type="gramEnd"/>
            <w:r w:rsidRPr="005A278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D93A91" w:rsidRPr="00622EC3" w:rsidRDefault="00D93A91" w:rsidP="00D93A91">
            <w:pPr>
              <w:pStyle w:val="a8"/>
              <w:numPr>
                <w:ilvl w:val="0"/>
                <w:numId w:val="25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  <w:lang w:val="en-US"/>
              </w:rPr>
              <w:t>N ≥</w:t>
            </w:r>
            <w:r>
              <w:rPr>
                <w:i/>
              </w:rPr>
              <w:t xml:space="preserve"> 93</w:t>
            </w:r>
            <w:r w:rsidRPr="00622EC3">
              <w:rPr>
                <w:i/>
              </w:rPr>
              <w:t xml:space="preserve">%, то начисляется </w:t>
            </w:r>
            <w:r>
              <w:rPr>
                <w:i/>
              </w:rPr>
              <w:t>9</w:t>
            </w:r>
            <w:r w:rsidRPr="00622EC3">
              <w:rPr>
                <w:i/>
              </w:rPr>
              <w:t xml:space="preserve"> баллов. </w:t>
            </w:r>
          </w:p>
          <w:p w:rsidR="00D93A91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</w:p>
          <w:p w:rsidR="00D93A91" w:rsidRPr="005A2788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D93A91" w:rsidRPr="005A2788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D93A91" w:rsidRDefault="00D93A91" w:rsidP="00D93A91">
            <w:pPr>
              <w:ind w:left="71" w:right="57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соблюдение принципов ППМИ – 1 балл.</w:t>
            </w:r>
          </w:p>
          <w:p w:rsidR="00D93A91" w:rsidRDefault="00D93A91" w:rsidP="00D93A91">
            <w:pPr>
              <w:ind w:left="71" w:right="57"/>
              <w:contextualSpacing/>
              <w:jc w:val="both"/>
              <w:rPr>
                <w:i/>
              </w:rPr>
            </w:pPr>
          </w:p>
          <w:p w:rsidR="002C6423" w:rsidRPr="005A2788" w:rsidRDefault="00D93A91" w:rsidP="00D93A91">
            <w:pPr>
              <w:spacing w:after="120"/>
              <w:ind w:left="190" w:right="57"/>
              <w:jc w:val="both"/>
            </w:pPr>
            <w:r>
              <w:rPr>
                <w:i/>
              </w:rPr>
              <w:t>При наличии фотоматериалов собраний членов целевой группы, подтверждающих число участников  собраний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D93A91" w:rsidRDefault="002C6423" w:rsidP="00D93A91">
            <w:pPr>
              <w:ind w:right="3"/>
              <w:contextualSpacing/>
              <w:jc w:val="center"/>
              <w:rPr>
                <w:lang w:val="en-US"/>
              </w:rPr>
            </w:pPr>
            <w:r w:rsidRPr="005A2788">
              <w:t>1</w:t>
            </w:r>
            <w:r w:rsidR="00D93A91">
              <w:rPr>
                <w:lang w:val="en-US"/>
              </w:rPr>
              <w:t>2</w:t>
            </w:r>
          </w:p>
        </w:tc>
      </w:tr>
      <w:tr w:rsidR="00D93A91" w:rsidRPr="005A2788" w:rsidTr="002C6423">
        <w:trPr>
          <w:trHeight w:val="255"/>
        </w:trPr>
        <w:tc>
          <w:tcPr>
            <w:tcW w:w="9640" w:type="dxa"/>
          </w:tcPr>
          <w:p w:rsidR="00D93A91" w:rsidRPr="00BE4EE3" w:rsidRDefault="00D93A91" w:rsidP="00D93A91">
            <w:pPr>
              <w:ind w:left="190" w:right="142"/>
              <w:contextualSpacing/>
              <w:jc w:val="both"/>
            </w:pPr>
            <w:r w:rsidRPr="00BE4EE3">
              <w:t xml:space="preserve">4.2. Степень участия </w:t>
            </w:r>
            <w:r>
              <w:t xml:space="preserve">членов целевой группы </w:t>
            </w:r>
            <w:r w:rsidRPr="00BE4EE3">
              <w:t>в определении параметров проекта на з</w:t>
            </w:r>
            <w:r w:rsidRPr="00BE4EE3">
              <w:t>а</w:t>
            </w:r>
            <w:r w:rsidRPr="00BE4EE3">
              <w:t xml:space="preserve">ключительном </w:t>
            </w:r>
            <w:r>
              <w:t>собрании (</w:t>
            </w:r>
            <w:r w:rsidRPr="00BE4EE3">
              <w:t>согласно протоколу итогового собрания)</w:t>
            </w:r>
          </w:p>
          <w:p w:rsidR="00B21C9B" w:rsidRPr="00BE4EE3" w:rsidRDefault="00B21C9B" w:rsidP="00B21C9B">
            <w:pPr>
              <w:ind w:left="190" w:right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</w:t>
            </w:r>
            <w:r>
              <w:rPr>
                <w:i/>
              </w:rPr>
              <w:t>менее 50</w:t>
            </w:r>
            <w:r w:rsidRPr="00BE4EE3">
              <w:rPr>
                <w:i/>
              </w:rPr>
              <w:t xml:space="preserve">% от </w:t>
            </w:r>
            <w:r>
              <w:rPr>
                <w:i/>
              </w:rPr>
              <w:t xml:space="preserve">численности членов целевой группы </w:t>
            </w:r>
            <w:r w:rsidRPr="00BE4EE3">
              <w:rPr>
                <w:i/>
              </w:rPr>
              <w:t>– 0 баллов;</w:t>
            </w:r>
          </w:p>
          <w:p w:rsidR="00D93A91" w:rsidRPr="00BE4EE3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bookmarkStart w:id="0" w:name="_GoBack"/>
            <w:bookmarkEnd w:id="0"/>
            <w:r w:rsidRPr="00BE4EE3">
              <w:rPr>
                <w:i/>
              </w:rPr>
              <w:t xml:space="preserve">- более </w:t>
            </w:r>
            <w:r>
              <w:rPr>
                <w:i/>
              </w:rPr>
              <w:t xml:space="preserve">50% от численности членов целевой группы </w:t>
            </w:r>
            <w:r w:rsidRPr="00BE4EE3">
              <w:rPr>
                <w:i/>
              </w:rPr>
              <w:t xml:space="preserve">– </w:t>
            </w:r>
            <w:r>
              <w:rPr>
                <w:i/>
              </w:rPr>
              <w:t>1,5</w:t>
            </w:r>
            <w:r w:rsidRPr="00BE4EE3">
              <w:rPr>
                <w:i/>
              </w:rPr>
              <w:t xml:space="preserve"> балла;</w:t>
            </w:r>
          </w:p>
          <w:p w:rsidR="00D93A91" w:rsidRPr="005A2788" w:rsidRDefault="00D93A91" w:rsidP="00D93A91">
            <w:pPr>
              <w:ind w:left="190" w:right="142"/>
              <w:contextualSpacing/>
              <w:jc w:val="both"/>
            </w:pPr>
            <w:r w:rsidRPr="00BE4EE3">
              <w:rPr>
                <w:i/>
              </w:rPr>
              <w:t xml:space="preserve">-более </w:t>
            </w:r>
            <w:r>
              <w:rPr>
                <w:i/>
              </w:rPr>
              <w:t>75</w:t>
            </w:r>
            <w:r w:rsidRPr="00BE4EE3">
              <w:rPr>
                <w:i/>
              </w:rPr>
              <w:t xml:space="preserve">% </w:t>
            </w:r>
            <w:r>
              <w:rPr>
                <w:i/>
              </w:rPr>
              <w:t xml:space="preserve">от численности членов целевой группы </w:t>
            </w:r>
            <w:r w:rsidRPr="00BE4EE3">
              <w:rPr>
                <w:i/>
              </w:rPr>
              <w:t xml:space="preserve">– </w:t>
            </w:r>
            <w:r>
              <w:rPr>
                <w:i/>
              </w:rPr>
              <w:t>3</w:t>
            </w:r>
            <w:r w:rsidRPr="00BE4EE3">
              <w:rPr>
                <w:i/>
              </w:rPr>
              <w:t xml:space="preserve">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A91" w:rsidRPr="00D93A91" w:rsidRDefault="00D93A91" w:rsidP="00295069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255"/>
        </w:trPr>
        <w:tc>
          <w:tcPr>
            <w:tcW w:w="9640" w:type="dxa"/>
          </w:tcPr>
          <w:p w:rsidR="00D93A91" w:rsidRPr="005A2788" w:rsidRDefault="00D93A91" w:rsidP="00D93A91">
            <w:pPr>
              <w:ind w:left="190" w:right="142"/>
              <w:contextualSpacing/>
              <w:jc w:val="both"/>
            </w:pPr>
            <w:r w:rsidRPr="005A2788">
              <w:t>4.</w:t>
            </w:r>
            <w:r>
              <w:t>3</w:t>
            </w:r>
            <w:r w:rsidRPr="005A2788">
              <w:t>. Уровень софинансирования инвестиционной программы (проекта) со стороны нас</w:t>
            </w:r>
            <w:r w:rsidRPr="005A2788">
              <w:t>е</w:t>
            </w:r>
            <w:r w:rsidRPr="005A2788">
              <w:t>ления в денежной форме</w:t>
            </w:r>
          </w:p>
          <w:p w:rsidR="00D93A91" w:rsidRPr="005A2788" w:rsidRDefault="00D93A91" w:rsidP="00D93A91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D93A91">
              <w:t>, где:</w:t>
            </w:r>
          </w:p>
          <w:p w:rsidR="00D93A91" w:rsidRPr="005A2788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D93A91" w:rsidRPr="005A2788" w:rsidRDefault="00D93A91" w:rsidP="00D93A91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T</w:t>
            </w:r>
            <w:r w:rsidRPr="005A2788">
              <w:rPr>
                <w:i/>
              </w:rPr>
              <w:t xml:space="preserve"> – фактический уровень софинансирования со стороны населения в процентах с окру</w:t>
            </w:r>
            <w:r w:rsidRPr="005A2788">
              <w:rPr>
                <w:i/>
              </w:rPr>
              <w:t>г</w:t>
            </w:r>
            <w:r w:rsidRPr="005A2788">
              <w:rPr>
                <w:i/>
              </w:rPr>
              <w:t>лением до 0,001 в сторону увеличения;</w:t>
            </w:r>
          </w:p>
          <w:p w:rsidR="00D93A91" w:rsidRPr="005A2788" w:rsidRDefault="00D93A91" w:rsidP="00D93A91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 xml:space="preserve">5 – минимальный 5% уровень софинансирования со стороны населения, </w:t>
            </w:r>
            <w:r>
              <w:rPr>
                <w:i/>
              </w:rPr>
              <w:t>у</w:t>
            </w:r>
            <w:r w:rsidRPr="005A2788">
              <w:rPr>
                <w:i/>
              </w:rPr>
              <w:t xml:space="preserve">становленный постановлением </w:t>
            </w:r>
            <w:r w:rsidRPr="005A2788">
              <w:rPr>
                <w:i/>
                <w:iCs/>
              </w:rPr>
              <w:t>№ 33/481.</w:t>
            </w:r>
          </w:p>
          <w:p w:rsidR="00D93A91" w:rsidRDefault="00D93A91" w:rsidP="00D93A91">
            <w:pPr>
              <w:spacing w:after="120"/>
              <w:ind w:left="193" w:right="57"/>
              <w:jc w:val="both"/>
              <w:rPr>
                <w:i/>
                <w:iCs/>
              </w:rPr>
            </w:pPr>
          </w:p>
          <w:p w:rsidR="002C6423" w:rsidRPr="005A2788" w:rsidRDefault="00D93A91" w:rsidP="00D93A91">
            <w:pPr>
              <w:spacing w:after="120"/>
              <w:ind w:left="190" w:right="57"/>
              <w:jc w:val="both"/>
            </w:pPr>
            <w:r w:rsidRPr="005A2788">
              <w:rPr>
                <w:i/>
                <w:iCs/>
              </w:rPr>
              <w:t>В случае, когда уровень</w:t>
            </w:r>
            <w:r w:rsidRPr="005A2788">
              <w:rPr>
                <w:iCs/>
              </w:rPr>
              <w:t xml:space="preserve"> </w:t>
            </w:r>
            <w:r w:rsidRPr="005A2788">
              <w:rPr>
                <w:i/>
              </w:rPr>
              <w:t xml:space="preserve">софинансирования со стороны населения </w:t>
            </w:r>
            <w:r w:rsidRPr="002933F3">
              <w:rPr>
                <w:i/>
              </w:rPr>
              <w:t>составляет 20%</w:t>
            </w:r>
            <w:r w:rsidRPr="005A2788">
              <w:rPr>
                <w:i/>
              </w:rPr>
              <w:t xml:space="preserve"> и более, то начисляется 1</w:t>
            </w:r>
            <w:r>
              <w:rPr>
                <w:i/>
              </w:rPr>
              <w:t>5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2C6423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190" w:right="142"/>
              <w:contextualSpacing/>
              <w:jc w:val="both"/>
            </w:pPr>
            <w:r w:rsidRPr="005A2788">
              <w:t>4.</w:t>
            </w:r>
            <w:r w:rsidR="00D93A91" w:rsidRPr="00D93A91">
              <w:t>4</w:t>
            </w:r>
            <w:r w:rsidRPr="005A2788">
              <w:t>. Уровень софинансирования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2C6423" w:rsidRPr="005A2788" w:rsidRDefault="002C6423" w:rsidP="00473303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×15</m:t>
              </m:r>
            </m:oMath>
            <w:r w:rsidRPr="005A2788">
              <w:t>, где: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2C6423" w:rsidRPr="005A2788" w:rsidRDefault="002C6423" w:rsidP="004C593B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Pr="005A2788">
              <w:rPr>
                <w:i/>
              </w:rPr>
              <w:t xml:space="preserve"> – фактический уровень софинансирования со стороны юридических лиц в процентах с округлением до 0,001 в сторону увеличения;</w:t>
            </w:r>
          </w:p>
          <w:p w:rsidR="002C6423" w:rsidRPr="005A2788" w:rsidRDefault="002C6423" w:rsidP="004C593B">
            <w:pPr>
              <w:spacing w:after="120"/>
              <w:ind w:left="190" w:right="142"/>
              <w:jc w:val="both"/>
            </w:pPr>
            <w:r>
              <w:rPr>
                <w:i/>
                <w:lang w:val="en-US"/>
              </w:rPr>
              <w:t>i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юридических лиц в процентах с округлением до 0,001 в сторону увеличения, определенный участвующими в конкурсе з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295069">
            <w:pPr>
              <w:ind w:right="3"/>
              <w:contextualSpacing/>
              <w:jc w:val="center"/>
            </w:pPr>
            <w:r w:rsidRPr="005A2788">
              <w:t>1</w:t>
            </w:r>
            <w:r>
              <w:t>5</w:t>
            </w:r>
          </w:p>
        </w:tc>
      </w:tr>
      <w:tr w:rsidR="002C6423" w:rsidRPr="005A2788" w:rsidTr="00643463">
        <w:trPr>
          <w:trHeight w:val="764"/>
        </w:trPr>
        <w:tc>
          <w:tcPr>
            <w:tcW w:w="9640" w:type="dxa"/>
            <w:shd w:val="clear" w:color="auto" w:fill="auto"/>
          </w:tcPr>
          <w:p w:rsidR="00D93A91" w:rsidRPr="005A2788" w:rsidRDefault="00D93A91" w:rsidP="00D93A91">
            <w:pPr>
              <w:ind w:left="190" w:right="142"/>
              <w:contextualSpacing/>
              <w:jc w:val="both"/>
            </w:pPr>
            <w:r>
              <w:t xml:space="preserve">4.5. </w:t>
            </w:r>
            <w:r w:rsidR="002933F3" w:rsidRPr="002933F3">
              <w:t xml:space="preserve"> </w:t>
            </w:r>
            <w:r w:rsidRPr="00D93A91">
              <w:t>Участие физических и юридических лиц (</w:t>
            </w:r>
            <w:r w:rsidRPr="005A2788">
              <w:t>неоплачиваемый труд, материалы и др. формы) в реализации инвестиционной программы (проекта) при наличии соответству</w:t>
            </w:r>
            <w:r w:rsidRPr="005A2788">
              <w:t>ю</w:t>
            </w:r>
            <w:r w:rsidRPr="005A2788">
              <w:t>щего документального подтверждения (калькуляция, смета, другое):</w:t>
            </w:r>
          </w:p>
          <w:p w:rsidR="00D93A91" w:rsidRPr="00FC41E2" w:rsidRDefault="00D93A91" w:rsidP="00D93A91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 w:rsidRPr="005A2788">
              <w:rPr>
                <w:i/>
              </w:rPr>
              <w:t>не предусматривается – 0 баллов;</w:t>
            </w:r>
          </w:p>
          <w:p w:rsidR="002C6423" w:rsidRPr="005A2788" w:rsidRDefault="00D93A91" w:rsidP="00D93A91">
            <w:pPr>
              <w:numPr>
                <w:ilvl w:val="0"/>
                <w:numId w:val="15"/>
              </w:numPr>
              <w:tabs>
                <w:tab w:val="left" w:pos="465"/>
              </w:tabs>
              <w:spacing w:after="120"/>
              <w:ind w:left="190" w:right="142" w:firstLine="0"/>
              <w:jc w:val="both"/>
            </w:pPr>
            <w:r>
              <w:rPr>
                <w:i/>
              </w:rPr>
              <w:t>предусматривается – 1 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D93A91" w:rsidRDefault="00D93A91" w:rsidP="00473303">
            <w:pPr>
              <w:ind w:right="3"/>
              <w:contextualSpacing/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6423" w:rsidRPr="005A2788" w:rsidTr="002C6423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C6423" w:rsidRPr="004F3BC9" w:rsidRDefault="002C6423" w:rsidP="002C6423">
            <w:pPr>
              <w:ind w:left="180" w:right="3"/>
            </w:pPr>
            <w:r w:rsidRPr="004F3BC9">
              <w:t>5.1. Наличие документального подтверждения от организации, которая обеспечит эксплу</w:t>
            </w:r>
            <w:r w:rsidRPr="004F3BC9">
              <w:t>а</w:t>
            </w:r>
            <w:r w:rsidRPr="004F3BC9">
              <w:t>тацию и содержание объекта после завершения программы</w:t>
            </w:r>
          </w:p>
          <w:p w:rsidR="002C6423" w:rsidRPr="004F3BC9" w:rsidRDefault="002C6423" w:rsidP="002C6423">
            <w:pPr>
              <w:ind w:left="540" w:right="3"/>
              <w:rPr>
                <w:i/>
              </w:rPr>
            </w:pPr>
            <w:r w:rsidRPr="004F3BC9">
              <w:rPr>
                <w:i/>
              </w:rPr>
              <w:t>если есть – 3 балла;</w:t>
            </w:r>
          </w:p>
          <w:p w:rsidR="002C6423" w:rsidRPr="005A2788" w:rsidRDefault="002C6423" w:rsidP="002C6423">
            <w:pPr>
              <w:ind w:left="540" w:right="128"/>
              <w:contextualSpacing/>
              <w:rPr>
                <w:i/>
              </w:rPr>
            </w:pPr>
            <w:r w:rsidRPr="004F3BC9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2C6423" w:rsidRDefault="002C6423" w:rsidP="00473303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2933F3" w:rsidRPr="005A2788" w:rsidRDefault="002933F3" w:rsidP="002933F3">
            <w:pPr>
              <w:ind w:left="180" w:right="128"/>
              <w:contextualSpacing/>
            </w:pPr>
            <w:r w:rsidRPr="002933F3">
              <w:t xml:space="preserve">5.2. Наличие документального подтверждения </w:t>
            </w:r>
            <w:r w:rsidRPr="006A5F09">
              <w:t>участия населения в обеспечении эксплу</w:t>
            </w:r>
            <w:r w:rsidRPr="006A5F09">
              <w:t>а</w:t>
            </w:r>
            <w:r w:rsidRPr="006A5F09">
              <w:t xml:space="preserve">тации и содержании объекта после завершения проекта </w:t>
            </w:r>
          </w:p>
          <w:p w:rsidR="002933F3" w:rsidRPr="005A2788" w:rsidRDefault="002933F3" w:rsidP="002933F3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2C6423" w:rsidRPr="005A2788" w:rsidRDefault="002933F3" w:rsidP="002933F3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2C6423" w:rsidRPr="005A2788" w:rsidTr="002C6423">
        <w:trPr>
          <w:trHeight w:val="76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2C6423" w:rsidRPr="005A2788" w:rsidTr="002C6423">
        <w:trPr>
          <w:trHeight w:val="144"/>
        </w:trPr>
        <w:tc>
          <w:tcPr>
            <w:tcW w:w="9640" w:type="dxa"/>
          </w:tcPr>
          <w:p w:rsidR="002C6423" w:rsidRPr="005A2788" w:rsidRDefault="002C6423" w:rsidP="00473303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423" w:rsidRPr="005A2788" w:rsidRDefault="002C6423" w:rsidP="00473303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2C6423">
      <w:headerReference w:type="even" r:id="rId9"/>
      <w:headerReference w:type="default" r:id="rId10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E" w:rsidRDefault="00156CCE">
      <w:r>
        <w:separator/>
      </w:r>
    </w:p>
  </w:endnote>
  <w:endnote w:type="continuationSeparator" w:id="0">
    <w:p w:rsidR="00156CCE" w:rsidRDefault="001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E" w:rsidRDefault="00156CCE">
      <w:r>
        <w:separator/>
      </w:r>
    </w:p>
  </w:footnote>
  <w:footnote w:type="continuationSeparator" w:id="0">
    <w:p w:rsidR="00156CCE" w:rsidRDefault="0015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360FFE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3" w:rsidRDefault="00360FFE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C9B">
      <w:rPr>
        <w:rStyle w:val="a5"/>
        <w:noProof/>
      </w:rPr>
      <w:t>3</w:t>
    </w:r>
    <w:r>
      <w:rPr>
        <w:rStyle w:val="a5"/>
      </w:rPr>
      <w:fldChar w:fldCharType="end"/>
    </w:r>
  </w:p>
  <w:p w:rsidR="002C6423" w:rsidRDefault="002C6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A8433F2"/>
    <w:multiLevelType w:val="hybridMultilevel"/>
    <w:tmpl w:val="B214563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10">
    <w:nsid w:val="35B06A90"/>
    <w:multiLevelType w:val="hybridMultilevel"/>
    <w:tmpl w:val="D422D91E"/>
    <w:lvl w:ilvl="0" w:tplc="A44454EC">
      <w:start w:val="1"/>
      <w:numFmt w:val="decimal"/>
      <w:lvlText w:val="%1)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395833D0"/>
    <w:multiLevelType w:val="hybridMultilevel"/>
    <w:tmpl w:val="BD42FCA2"/>
    <w:lvl w:ilvl="0" w:tplc="8D346D8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2233E1"/>
    <w:multiLevelType w:val="hybridMultilevel"/>
    <w:tmpl w:val="18DC09CA"/>
    <w:lvl w:ilvl="0" w:tplc="8D346D82">
      <w:start w:val="1"/>
      <w:numFmt w:val="bullet"/>
      <w:lvlText w:val="-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6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8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>
    <w:nsid w:val="5EF35293"/>
    <w:multiLevelType w:val="hybridMultilevel"/>
    <w:tmpl w:val="38CA20A8"/>
    <w:lvl w:ilvl="0" w:tplc="8D346D82">
      <w:start w:val="1"/>
      <w:numFmt w:val="bullet"/>
      <w:lvlText w:val="-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96097"/>
    <w:multiLevelType w:val="hybridMultilevel"/>
    <w:tmpl w:val="934C5B50"/>
    <w:lvl w:ilvl="0" w:tplc="8D346D82">
      <w:start w:val="1"/>
      <w:numFmt w:val="bullet"/>
      <w:lvlText w:val="-"/>
      <w:lvlJc w:val="left"/>
      <w:pPr>
        <w:ind w:left="1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2">
    <w:nsid w:val="6D220FF0"/>
    <w:multiLevelType w:val="hybridMultilevel"/>
    <w:tmpl w:val="468CEDE0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23"/>
  </w:num>
  <w:num w:numId="12">
    <w:abstractNumId w:val="13"/>
  </w:num>
  <w:num w:numId="13">
    <w:abstractNumId w:val="12"/>
  </w:num>
  <w:num w:numId="14">
    <w:abstractNumId w:val="0"/>
  </w:num>
  <w:num w:numId="15">
    <w:abstractNumId w:val="20"/>
  </w:num>
  <w:num w:numId="16">
    <w:abstractNumId w:val="3"/>
  </w:num>
  <w:num w:numId="17">
    <w:abstractNumId w:val="21"/>
  </w:num>
  <w:num w:numId="18">
    <w:abstractNumId w:val="19"/>
  </w:num>
  <w:num w:numId="19">
    <w:abstractNumId w:val="15"/>
  </w:num>
  <w:num w:numId="20">
    <w:abstractNumId w:val="6"/>
  </w:num>
  <w:num w:numId="21">
    <w:abstractNumId w:val="11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71"/>
    <w:rsid w:val="00001773"/>
    <w:rsid w:val="00003D8F"/>
    <w:rsid w:val="000051C3"/>
    <w:rsid w:val="00005581"/>
    <w:rsid w:val="0000686B"/>
    <w:rsid w:val="00007222"/>
    <w:rsid w:val="00007AF7"/>
    <w:rsid w:val="00026C43"/>
    <w:rsid w:val="00046B3C"/>
    <w:rsid w:val="000536D8"/>
    <w:rsid w:val="000636AC"/>
    <w:rsid w:val="00072B7D"/>
    <w:rsid w:val="00097707"/>
    <w:rsid w:val="000B4D70"/>
    <w:rsid w:val="000E0978"/>
    <w:rsid w:val="001113E9"/>
    <w:rsid w:val="00136A2F"/>
    <w:rsid w:val="00151DE8"/>
    <w:rsid w:val="001533A8"/>
    <w:rsid w:val="00156CCE"/>
    <w:rsid w:val="0017163E"/>
    <w:rsid w:val="00175270"/>
    <w:rsid w:val="00190CBA"/>
    <w:rsid w:val="001923DD"/>
    <w:rsid w:val="001944E3"/>
    <w:rsid w:val="001D4F79"/>
    <w:rsid w:val="001E5EBE"/>
    <w:rsid w:val="001E6005"/>
    <w:rsid w:val="001F3286"/>
    <w:rsid w:val="0020594D"/>
    <w:rsid w:val="00210AE7"/>
    <w:rsid w:val="00217C91"/>
    <w:rsid w:val="00222D37"/>
    <w:rsid w:val="00225E7B"/>
    <w:rsid w:val="00227CC0"/>
    <w:rsid w:val="0023513D"/>
    <w:rsid w:val="002371B6"/>
    <w:rsid w:val="00240E81"/>
    <w:rsid w:val="00245998"/>
    <w:rsid w:val="00252974"/>
    <w:rsid w:val="00257D0E"/>
    <w:rsid w:val="00264EBF"/>
    <w:rsid w:val="002734FE"/>
    <w:rsid w:val="002852E6"/>
    <w:rsid w:val="002865F4"/>
    <w:rsid w:val="002933F3"/>
    <w:rsid w:val="00295069"/>
    <w:rsid w:val="002B28E9"/>
    <w:rsid w:val="002B59DA"/>
    <w:rsid w:val="002B7E6C"/>
    <w:rsid w:val="002C6423"/>
    <w:rsid w:val="002F20D3"/>
    <w:rsid w:val="00310F63"/>
    <w:rsid w:val="00314126"/>
    <w:rsid w:val="00323138"/>
    <w:rsid w:val="00334AAB"/>
    <w:rsid w:val="00344542"/>
    <w:rsid w:val="00350DF5"/>
    <w:rsid w:val="003560E6"/>
    <w:rsid w:val="00360FFE"/>
    <w:rsid w:val="003641D2"/>
    <w:rsid w:val="0037219B"/>
    <w:rsid w:val="003733EE"/>
    <w:rsid w:val="00380E17"/>
    <w:rsid w:val="00394CA7"/>
    <w:rsid w:val="003A3211"/>
    <w:rsid w:val="003C41D1"/>
    <w:rsid w:val="003E4CEA"/>
    <w:rsid w:val="003E6460"/>
    <w:rsid w:val="00401400"/>
    <w:rsid w:val="00407763"/>
    <w:rsid w:val="00426C1D"/>
    <w:rsid w:val="0042724A"/>
    <w:rsid w:val="00434595"/>
    <w:rsid w:val="00440606"/>
    <w:rsid w:val="00452C86"/>
    <w:rsid w:val="004567F6"/>
    <w:rsid w:val="004714A3"/>
    <w:rsid w:val="00473303"/>
    <w:rsid w:val="0048109A"/>
    <w:rsid w:val="00485511"/>
    <w:rsid w:val="00486EAB"/>
    <w:rsid w:val="00487BC9"/>
    <w:rsid w:val="004A6793"/>
    <w:rsid w:val="004B152A"/>
    <w:rsid w:val="004C2B4E"/>
    <w:rsid w:val="004C593B"/>
    <w:rsid w:val="004D51AF"/>
    <w:rsid w:val="004E66B3"/>
    <w:rsid w:val="004F3BC9"/>
    <w:rsid w:val="00505CC5"/>
    <w:rsid w:val="005367AC"/>
    <w:rsid w:val="00544D49"/>
    <w:rsid w:val="00563BFB"/>
    <w:rsid w:val="00570A60"/>
    <w:rsid w:val="00585F17"/>
    <w:rsid w:val="00590DCE"/>
    <w:rsid w:val="005A25E9"/>
    <w:rsid w:val="005A2788"/>
    <w:rsid w:val="005A4BAC"/>
    <w:rsid w:val="005C5FFD"/>
    <w:rsid w:val="005D1D58"/>
    <w:rsid w:val="005F60D2"/>
    <w:rsid w:val="005F7A8F"/>
    <w:rsid w:val="006070F5"/>
    <w:rsid w:val="00610171"/>
    <w:rsid w:val="006237FB"/>
    <w:rsid w:val="00640C22"/>
    <w:rsid w:val="00643463"/>
    <w:rsid w:val="0065689D"/>
    <w:rsid w:val="006604B6"/>
    <w:rsid w:val="00670FDA"/>
    <w:rsid w:val="00693A2D"/>
    <w:rsid w:val="0069757E"/>
    <w:rsid w:val="00697955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246B"/>
    <w:rsid w:val="00714274"/>
    <w:rsid w:val="007148A3"/>
    <w:rsid w:val="00733403"/>
    <w:rsid w:val="00750F17"/>
    <w:rsid w:val="00771B24"/>
    <w:rsid w:val="0078363C"/>
    <w:rsid w:val="0079739E"/>
    <w:rsid w:val="007B4608"/>
    <w:rsid w:val="007B7822"/>
    <w:rsid w:val="007C3DA8"/>
    <w:rsid w:val="007D2D87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C07F2"/>
    <w:rsid w:val="008C4D1A"/>
    <w:rsid w:val="008C78C1"/>
    <w:rsid w:val="00900FD6"/>
    <w:rsid w:val="00920F9C"/>
    <w:rsid w:val="009309B0"/>
    <w:rsid w:val="0093113A"/>
    <w:rsid w:val="009445E1"/>
    <w:rsid w:val="009530D9"/>
    <w:rsid w:val="0096149B"/>
    <w:rsid w:val="00963596"/>
    <w:rsid w:val="009642C8"/>
    <w:rsid w:val="00973F16"/>
    <w:rsid w:val="0097463B"/>
    <w:rsid w:val="0097498D"/>
    <w:rsid w:val="009907AF"/>
    <w:rsid w:val="009B2AD9"/>
    <w:rsid w:val="009D10FC"/>
    <w:rsid w:val="009D443E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5D3C"/>
    <w:rsid w:val="00A90A6C"/>
    <w:rsid w:val="00AB0247"/>
    <w:rsid w:val="00AB5AD6"/>
    <w:rsid w:val="00AD74C2"/>
    <w:rsid w:val="00B13866"/>
    <w:rsid w:val="00B21C9B"/>
    <w:rsid w:val="00B25BDC"/>
    <w:rsid w:val="00B40CF7"/>
    <w:rsid w:val="00B63BFA"/>
    <w:rsid w:val="00B66942"/>
    <w:rsid w:val="00B9289D"/>
    <w:rsid w:val="00B93506"/>
    <w:rsid w:val="00B97AAF"/>
    <w:rsid w:val="00BA3ABC"/>
    <w:rsid w:val="00BE1902"/>
    <w:rsid w:val="00BF087C"/>
    <w:rsid w:val="00BF3B4D"/>
    <w:rsid w:val="00BF764E"/>
    <w:rsid w:val="00C11730"/>
    <w:rsid w:val="00C23F1A"/>
    <w:rsid w:val="00C31E64"/>
    <w:rsid w:val="00C50324"/>
    <w:rsid w:val="00C628A8"/>
    <w:rsid w:val="00C63A5B"/>
    <w:rsid w:val="00C71B5F"/>
    <w:rsid w:val="00C95B11"/>
    <w:rsid w:val="00CB2003"/>
    <w:rsid w:val="00CB4358"/>
    <w:rsid w:val="00CB7E40"/>
    <w:rsid w:val="00CD3489"/>
    <w:rsid w:val="00CE2E5A"/>
    <w:rsid w:val="00D15218"/>
    <w:rsid w:val="00D2032D"/>
    <w:rsid w:val="00D3301D"/>
    <w:rsid w:val="00D37CDD"/>
    <w:rsid w:val="00D51029"/>
    <w:rsid w:val="00D63D6A"/>
    <w:rsid w:val="00D65049"/>
    <w:rsid w:val="00D717DE"/>
    <w:rsid w:val="00D8092D"/>
    <w:rsid w:val="00D90176"/>
    <w:rsid w:val="00D93A91"/>
    <w:rsid w:val="00D941B2"/>
    <w:rsid w:val="00DA78AD"/>
    <w:rsid w:val="00DC7C1A"/>
    <w:rsid w:val="00DD4B17"/>
    <w:rsid w:val="00DD6ACC"/>
    <w:rsid w:val="00E005DD"/>
    <w:rsid w:val="00E00AEA"/>
    <w:rsid w:val="00E06971"/>
    <w:rsid w:val="00E47606"/>
    <w:rsid w:val="00E55057"/>
    <w:rsid w:val="00E624F7"/>
    <w:rsid w:val="00E665D5"/>
    <w:rsid w:val="00E727D4"/>
    <w:rsid w:val="00E8372B"/>
    <w:rsid w:val="00EB78B7"/>
    <w:rsid w:val="00EC1DCD"/>
    <w:rsid w:val="00EF1E4F"/>
    <w:rsid w:val="00EF515A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B566C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744C-A298-4544-9367-66EFE7E4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1247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56</cp:revision>
  <cp:lastPrinted>2017-07-12T07:41:00Z</cp:lastPrinted>
  <dcterms:created xsi:type="dcterms:W3CDTF">2017-07-11T07:02:00Z</dcterms:created>
  <dcterms:modified xsi:type="dcterms:W3CDTF">2019-04-18T13:16:00Z</dcterms:modified>
</cp:coreProperties>
</file>