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90" w:rsidRDefault="00A36E9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36E90" w:rsidRDefault="00A36E90">
      <w:pPr>
        <w:pStyle w:val="ConsPlusNormal"/>
        <w:jc w:val="both"/>
        <w:outlineLvl w:val="0"/>
      </w:pPr>
    </w:p>
    <w:p w:rsidR="00A36E90" w:rsidRDefault="00A36E90">
      <w:pPr>
        <w:pStyle w:val="ConsPlusTitle"/>
        <w:jc w:val="center"/>
        <w:outlineLvl w:val="0"/>
      </w:pPr>
      <w:r>
        <w:t>ПРАВИТЕЛЬСТВО КИРОВСКОЙ ОБЛАСТИ</w:t>
      </w:r>
    </w:p>
    <w:p w:rsidR="00A36E90" w:rsidRDefault="00A36E90">
      <w:pPr>
        <w:pStyle w:val="ConsPlusTitle"/>
        <w:jc w:val="center"/>
      </w:pPr>
    </w:p>
    <w:p w:rsidR="00A36E90" w:rsidRDefault="00A36E90">
      <w:pPr>
        <w:pStyle w:val="ConsPlusTitle"/>
        <w:jc w:val="center"/>
      </w:pPr>
      <w:r>
        <w:t>ПОСТАНОВЛЕНИЕ</w:t>
      </w:r>
    </w:p>
    <w:p w:rsidR="00A36E90" w:rsidRDefault="00A36E90">
      <w:pPr>
        <w:pStyle w:val="ConsPlusTitle"/>
        <w:jc w:val="center"/>
      </w:pPr>
      <w:r>
        <w:t>от 12 декабря 2014 г. N 15/192</w:t>
      </w:r>
    </w:p>
    <w:p w:rsidR="00A36E90" w:rsidRDefault="00A36E90">
      <w:pPr>
        <w:pStyle w:val="ConsPlusTitle"/>
        <w:jc w:val="center"/>
      </w:pPr>
    </w:p>
    <w:p w:rsidR="00A36E90" w:rsidRDefault="00A36E90">
      <w:pPr>
        <w:pStyle w:val="ConsPlusTitle"/>
        <w:jc w:val="center"/>
      </w:pPr>
      <w:r>
        <w:t xml:space="preserve">ОБ ОРГАНИЗАЦИИ И ОСУЩЕСТВЛЕНИИ </w:t>
      </w:r>
      <w:proofErr w:type="gramStart"/>
      <w:r>
        <w:t>РЕГИОНАЛЬНОГО</w:t>
      </w:r>
      <w:proofErr w:type="gramEnd"/>
    </w:p>
    <w:p w:rsidR="00A36E90" w:rsidRDefault="00A36E90">
      <w:pPr>
        <w:pStyle w:val="ConsPlusTitle"/>
        <w:jc w:val="center"/>
      </w:pPr>
      <w:r>
        <w:t>ГОСУДАРСТВЕННОГО КОНТРОЛЯ (НАДЗОРА) В СФЕРЕ</w:t>
      </w:r>
    </w:p>
    <w:p w:rsidR="00A36E90" w:rsidRDefault="00A36E90">
      <w:pPr>
        <w:pStyle w:val="ConsPlusTitle"/>
        <w:jc w:val="center"/>
      </w:pPr>
      <w:r>
        <w:t>СОЦИАЛЬНОГО ОБСЛУЖИВАНИЯ В КИРОВСКОЙ ОБЛАСТИ</w:t>
      </w:r>
    </w:p>
    <w:p w:rsidR="00A36E90" w:rsidRDefault="00A36E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36E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6E90" w:rsidRDefault="00A36E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6E90" w:rsidRDefault="00A36E9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A36E90" w:rsidRDefault="00A36E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09.11.2015 </w:t>
            </w:r>
            <w:hyperlink r:id="rId5" w:history="1">
              <w:r>
                <w:rPr>
                  <w:color w:val="0000FF"/>
                </w:rPr>
                <w:t>N 69/731</w:t>
              </w:r>
            </w:hyperlink>
            <w:r>
              <w:rPr>
                <w:color w:val="392C69"/>
              </w:rPr>
              <w:t xml:space="preserve">, от 20.01.2017 </w:t>
            </w:r>
            <w:hyperlink r:id="rId6" w:history="1">
              <w:r>
                <w:rPr>
                  <w:color w:val="0000FF"/>
                </w:rPr>
                <w:t>N 41/27</w:t>
              </w:r>
            </w:hyperlink>
            <w:r>
              <w:rPr>
                <w:color w:val="392C69"/>
              </w:rPr>
              <w:t xml:space="preserve">, от 18.05.2017 </w:t>
            </w:r>
            <w:hyperlink r:id="rId7" w:history="1">
              <w:r>
                <w:rPr>
                  <w:color w:val="0000FF"/>
                </w:rPr>
                <w:t>N 65/256</w:t>
              </w:r>
            </w:hyperlink>
            <w:r>
              <w:rPr>
                <w:color w:val="392C69"/>
              </w:rPr>
              <w:t>,</w:t>
            </w:r>
          </w:p>
          <w:p w:rsidR="00A36E90" w:rsidRDefault="00A36E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18.07.2018 </w:t>
            </w:r>
            <w:hyperlink r:id="rId8" w:history="1">
              <w:r>
                <w:rPr>
                  <w:color w:val="0000FF"/>
                </w:rPr>
                <w:t>N 362-П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6E90" w:rsidRDefault="00A36E90">
      <w:pPr>
        <w:pStyle w:val="ConsPlusNormal"/>
        <w:jc w:val="both"/>
      </w:pPr>
    </w:p>
    <w:p w:rsidR="00A36E90" w:rsidRDefault="00A36E9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пунктом 12 статьи 8</w:t>
        </w:r>
      </w:hyperlink>
      <w:r>
        <w:t xml:space="preserve">, </w:t>
      </w:r>
      <w:hyperlink r:id="rId10" w:history="1">
        <w:r>
          <w:rPr>
            <w:color w:val="0000FF"/>
          </w:rPr>
          <w:t>статьей 33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Федерации", </w:t>
      </w:r>
      <w:hyperlink r:id="rId11" w:history="1">
        <w:r>
          <w:rPr>
            <w:color w:val="0000FF"/>
          </w:rPr>
          <w:t>пунктом 3 статьи 2</w:t>
        </w:r>
      </w:hyperlink>
      <w:r>
        <w:t xml:space="preserve"> Федерального закона от 26.12.2008 N 294-ФЗ "О защите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2" w:history="1">
        <w:r>
          <w:rPr>
            <w:color w:val="0000FF"/>
          </w:rPr>
          <w:t>статьей 4</w:t>
        </w:r>
      </w:hyperlink>
      <w:r>
        <w:t xml:space="preserve"> Закона Кировской области от 11.11.2014 N 469-ЗО "О социальном обслуживании</w:t>
      </w:r>
      <w:proofErr w:type="gramEnd"/>
      <w:r>
        <w:t xml:space="preserve"> граждан в Кировской области" Правительство Кировской области постановляет:</w:t>
      </w:r>
    </w:p>
    <w:p w:rsidR="00A36E90" w:rsidRDefault="00A36E9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Порядок</w:t>
        </w:r>
      </w:hyperlink>
      <w:r>
        <w:t xml:space="preserve"> организации и осуществления регионального государственного контроля (надзора) в сфере социального обслуживания в Кировской области согласно приложению N 1.</w:t>
      </w:r>
    </w:p>
    <w:p w:rsidR="00A36E90" w:rsidRDefault="00A36E90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18.07.2018 N 362-П.</w:t>
      </w:r>
    </w:p>
    <w:p w:rsidR="00A36E90" w:rsidRDefault="00A36E90">
      <w:pPr>
        <w:pStyle w:val="ConsPlusNormal"/>
        <w:spacing w:before="220"/>
        <w:ind w:firstLine="540"/>
        <w:jc w:val="both"/>
      </w:pPr>
      <w:r>
        <w:t>3. Департаменту по вопросам внутренней и информационной политики Кировской области опубликовать постановление в официальных средствах массовой информации.</w:t>
      </w:r>
    </w:p>
    <w:p w:rsidR="00A36E90" w:rsidRDefault="00A36E9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и.о. заместителя Председателя Правительства области Курдюмова Д.А.</w:t>
      </w:r>
    </w:p>
    <w:p w:rsidR="00A36E90" w:rsidRDefault="00A36E90">
      <w:pPr>
        <w:pStyle w:val="ConsPlusNormal"/>
        <w:jc w:val="both"/>
      </w:pPr>
      <w:r>
        <w:t xml:space="preserve">(п. 4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20.01.2017 N 41/27)</w:t>
      </w:r>
    </w:p>
    <w:p w:rsidR="00A36E90" w:rsidRDefault="00A36E90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01.01.2015.</w:t>
      </w:r>
    </w:p>
    <w:p w:rsidR="00A36E90" w:rsidRDefault="00A36E90">
      <w:pPr>
        <w:pStyle w:val="ConsPlusNormal"/>
        <w:jc w:val="both"/>
      </w:pPr>
    </w:p>
    <w:p w:rsidR="00A36E90" w:rsidRDefault="00A36E90">
      <w:pPr>
        <w:pStyle w:val="ConsPlusNormal"/>
        <w:jc w:val="right"/>
      </w:pPr>
      <w:r>
        <w:t>Губернатор -</w:t>
      </w:r>
    </w:p>
    <w:p w:rsidR="00A36E90" w:rsidRDefault="00A36E90">
      <w:pPr>
        <w:pStyle w:val="ConsPlusNormal"/>
        <w:jc w:val="right"/>
      </w:pPr>
      <w:r>
        <w:t>Председатель Правительства</w:t>
      </w:r>
    </w:p>
    <w:p w:rsidR="00A36E90" w:rsidRDefault="00A36E90">
      <w:pPr>
        <w:pStyle w:val="ConsPlusNormal"/>
        <w:jc w:val="right"/>
      </w:pPr>
      <w:r>
        <w:t>Кировской области</w:t>
      </w:r>
    </w:p>
    <w:p w:rsidR="00A36E90" w:rsidRDefault="00A36E90">
      <w:pPr>
        <w:pStyle w:val="ConsPlusNormal"/>
        <w:jc w:val="right"/>
      </w:pPr>
      <w:r>
        <w:t>Н.Ю.БЕЛЫХ</w:t>
      </w:r>
    </w:p>
    <w:p w:rsidR="00A36E90" w:rsidRDefault="00A36E90">
      <w:pPr>
        <w:pStyle w:val="ConsPlusNormal"/>
        <w:jc w:val="both"/>
      </w:pPr>
    </w:p>
    <w:p w:rsidR="00A36E90" w:rsidRDefault="00A36E90">
      <w:pPr>
        <w:pStyle w:val="ConsPlusNormal"/>
        <w:jc w:val="both"/>
      </w:pPr>
    </w:p>
    <w:p w:rsidR="00A36E90" w:rsidRDefault="00A36E90">
      <w:pPr>
        <w:pStyle w:val="ConsPlusNormal"/>
        <w:jc w:val="both"/>
      </w:pPr>
    </w:p>
    <w:p w:rsidR="00A36E90" w:rsidRDefault="00A36E90">
      <w:pPr>
        <w:pStyle w:val="ConsPlusNormal"/>
        <w:jc w:val="both"/>
      </w:pPr>
    </w:p>
    <w:p w:rsidR="00A36E90" w:rsidRDefault="00A36E90">
      <w:pPr>
        <w:pStyle w:val="ConsPlusNormal"/>
        <w:jc w:val="both"/>
      </w:pPr>
    </w:p>
    <w:p w:rsidR="00A36E90" w:rsidRDefault="00A36E90">
      <w:pPr>
        <w:pStyle w:val="ConsPlusNormal"/>
        <w:jc w:val="right"/>
        <w:outlineLvl w:val="0"/>
      </w:pPr>
      <w:r>
        <w:t>Приложение N 1</w:t>
      </w:r>
    </w:p>
    <w:p w:rsidR="00A36E90" w:rsidRDefault="00A36E90">
      <w:pPr>
        <w:pStyle w:val="ConsPlusNormal"/>
        <w:jc w:val="both"/>
      </w:pPr>
    </w:p>
    <w:p w:rsidR="00A36E90" w:rsidRDefault="00A36E90">
      <w:pPr>
        <w:pStyle w:val="ConsPlusNormal"/>
        <w:jc w:val="right"/>
      </w:pPr>
      <w:r>
        <w:t>Утвержден</w:t>
      </w:r>
    </w:p>
    <w:p w:rsidR="00A36E90" w:rsidRDefault="00A36E90">
      <w:pPr>
        <w:pStyle w:val="ConsPlusNormal"/>
        <w:jc w:val="right"/>
      </w:pPr>
      <w:r>
        <w:t>постановлением</w:t>
      </w:r>
    </w:p>
    <w:p w:rsidR="00A36E90" w:rsidRDefault="00A36E90">
      <w:pPr>
        <w:pStyle w:val="ConsPlusNormal"/>
        <w:jc w:val="right"/>
      </w:pPr>
      <w:r>
        <w:t>Правительства области</w:t>
      </w:r>
    </w:p>
    <w:p w:rsidR="00A36E90" w:rsidRDefault="00A36E90">
      <w:pPr>
        <w:pStyle w:val="ConsPlusNormal"/>
        <w:jc w:val="right"/>
      </w:pPr>
      <w:r>
        <w:t>от 12 декабря 2014 г. N 15/192</w:t>
      </w:r>
    </w:p>
    <w:p w:rsidR="00A36E90" w:rsidRDefault="00A36E90">
      <w:pPr>
        <w:pStyle w:val="ConsPlusNormal"/>
        <w:jc w:val="both"/>
      </w:pPr>
    </w:p>
    <w:p w:rsidR="00A36E90" w:rsidRDefault="00A36E90">
      <w:pPr>
        <w:pStyle w:val="ConsPlusTitle"/>
        <w:jc w:val="center"/>
      </w:pPr>
      <w:bookmarkStart w:id="0" w:name="P38"/>
      <w:bookmarkEnd w:id="0"/>
      <w:r>
        <w:t>ПОРЯДОК</w:t>
      </w:r>
    </w:p>
    <w:p w:rsidR="00A36E90" w:rsidRDefault="00A36E90">
      <w:pPr>
        <w:pStyle w:val="ConsPlusTitle"/>
        <w:jc w:val="center"/>
      </w:pPr>
      <w:r>
        <w:t>ОРГАНИЗАЦИИ И ОСУЩЕСТВЛЕНИЯ РЕГИОНАЛЬНОГО ГОСУДАРСТВЕННОГО</w:t>
      </w:r>
    </w:p>
    <w:p w:rsidR="00A36E90" w:rsidRDefault="00A36E90">
      <w:pPr>
        <w:pStyle w:val="ConsPlusTitle"/>
        <w:jc w:val="center"/>
      </w:pPr>
      <w:r>
        <w:t>КОНТРОЛЯ (НАДЗОРА) В СФЕРЕ СОЦИАЛЬНОГО ОБСЛУЖИВАНИЯ</w:t>
      </w:r>
    </w:p>
    <w:p w:rsidR="00A36E90" w:rsidRDefault="00A36E90">
      <w:pPr>
        <w:pStyle w:val="ConsPlusTitle"/>
        <w:jc w:val="center"/>
      </w:pPr>
      <w:r>
        <w:t>В КИРОВСКОЙ ОБЛАСТИ</w:t>
      </w:r>
    </w:p>
    <w:p w:rsidR="00A36E90" w:rsidRDefault="00A36E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36E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6E90" w:rsidRDefault="00A36E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6E90" w:rsidRDefault="00A36E9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A36E90" w:rsidRDefault="00A36E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09.11.2015 </w:t>
            </w:r>
            <w:hyperlink r:id="rId15" w:history="1">
              <w:r>
                <w:rPr>
                  <w:color w:val="0000FF"/>
                </w:rPr>
                <w:t>N 69/731</w:t>
              </w:r>
            </w:hyperlink>
            <w:r>
              <w:rPr>
                <w:color w:val="392C69"/>
              </w:rPr>
              <w:t xml:space="preserve">, от 18.05.2017 </w:t>
            </w:r>
            <w:hyperlink r:id="rId16" w:history="1">
              <w:r>
                <w:rPr>
                  <w:color w:val="0000FF"/>
                </w:rPr>
                <w:t>N 65/256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6E90" w:rsidRDefault="00A36E90">
      <w:pPr>
        <w:pStyle w:val="ConsPlusNormal"/>
        <w:jc w:val="both"/>
      </w:pPr>
    </w:p>
    <w:p w:rsidR="00A36E90" w:rsidRDefault="00A36E90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организации и осуществления регионального государственного контроля (надзора) в сфере социального обслуживания в Кировской области (далее - Порядок) определяет механизм организации и осуществления на территории Кировской области регионального государственного контроля (надзора) в сфере социального обслуживания (далее - региональный государственный контроль (надзор)), направленный на предупреждение, выявление и пресечение нарушений требований законодательства о социальном обслуживании граждан.</w:t>
      </w:r>
      <w:proofErr w:type="gramEnd"/>
    </w:p>
    <w:p w:rsidR="00A36E90" w:rsidRDefault="00A36E90">
      <w:pPr>
        <w:pStyle w:val="ConsPlusNormal"/>
        <w:spacing w:before="220"/>
        <w:ind w:firstLine="540"/>
        <w:jc w:val="both"/>
      </w:pPr>
      <w:r>
        <w:t>2. Региональный государственный контроль (надзор) осуществляется министерством социального развития Кировской области (далее - уполномоченный орган).</w:t>
      </w:r>
    </w:p>
    <w:p w:rsidR="00A36E90" w:rsidRDefault="00A36E9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09.11.2015 N 69/731)</w:t>
      </w:r>
    </w:p>
    <w:p w:rsidR="00A36E90" w:rsidRDefault="00A36E90">
      <w:pPr>
        <w:pStyle w:val="ConsPlusNormal"/>
        <w:spacing w:before="220"/>
        <w:ind w:firstLine="540"/>
        <w:jc w:val="both"/>
      </w:pPr>
      <w:r>
        <w:t>Перечень должностных лиц, уполномоченных на проведение мероприятий по региональному государственному контролю (надзору), определяется административным регламентом по осуществлению на территории Кировской области регионального государственного контроля (надзора) в сфере социального обслуживания, утверждаемым Правительством Кировской области.</w:t>
      </w:r>
    </w:p>
    <w:p w:rsidR="00A36E90" w:rsidRDefault="00A36E90">
      <w:pPr>
        <w:pStyle w:val="ConsPlusNormal"/>
        <w:spacing w:before="220"/>
        <w:ind w:firstLine="540"/>
        <w:jc w:val="both"/>
      </w:pPr>
      <w:r>
        <w:t>3. Объектом регионального государственного контроля являются индивидуальные предприниматели и (или) юридические лица независимо от их организационно-правовых форм, осуществляющие социальное обслуживание на территории Кировской области (далее - поставщики социальных услуг).</w:t>
      </w:r>
    </w:p>
    <w:p w:rsidR="00A36E90" w:rsidRDefault="00A36E90">
      <w:pPr>
        <w:pStyle w:val="ConsPlusNormal"/>
        <w:spacing w:before="220"/>
        <w:ind w:firstLine="540"/>
        <w:jc w:val="both"/>
      </w:pPr>
      <w:r>
        <w:t>4. Предметом регионального государственного контроля (надзора) является соблюдение поставщиками социальных услуг требований к объему, качеству, порядку предоставления социальных услуг.</w:t>
      </w:r>
    </w:p>
    <w:p w:rsidR="00A36E90" w:rsidRDefault="00A36E90">
      <w:pPr>
        <w:pStyle w:val="ConsPlusNormal"/>
        <w:spacing w:before="220"/>
        <w:ind w:firstLine="540"/>
        <w:jc w:val="both"/>
      </w:pPr>
      <w:r>
        <w:t>5. Региональный государственный контроль (надзор) осуществляется путем организации и проведения плановых и внеплановых проверок поставщиков социальных услуг и принятия мер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деятельности поставщиками социальных услуг.</w:t>
      </w:r>
    </w:p>
    <w:p w:rsidR="00A36E90" w:rsidRDefault="00A36E90">
      <w:pPr>
        <w:pStyle w:val="ConsPlusNormal"/>
        <w:spacing w:before="220"/>
        <w:ind w:firstLine="540"/>
        <w:jc w:val="both"/>
      </w:pPr>
      <w:r>
        <w:t>6. Организация проведения проверок.</w:t>
      </w:r>
    </w:p>
    <w:p w:rsidR="00A36E90" w:rsidRDefault="00A36E90">
      <w:pPr>
        <w:pStyle w:val="ConsPlusNormal"/>
        <w:spacing w:before="220"/>
        <w:ind w:firstLine="540"/>
        <w:jc w:val="both"/>
      </w:pPr>
      <w:r>
        <w:t>6.1. Плановые проверки.</w:t>
      </w:r>
    </w:p>
    <w:p w:rsidR="00A36E90" w:rsidRDefault="00A36E90">
      <w:pPr>
        <w:pStyle w:val="ConsPlusNormal"/>
        <w:spacing w:before="220"/>
        <w:ind w:firstLine="540"/>
        <w:jc w:val="both"/>
      </w:pPr>
      <w:r>
        <w:t>6.1.1. Плановые проверки проводятся не чаще чем один раз в три года. В отношении поставщиков социальных услуг, предоставляющих социальные услуги с обеспечением проживания, плановые проверки проводятся не чаще одного раза в два года.</w:t>
      </w:r>
    </w:p>
    <w:p w:rsidR="00A36E90" w:rsidRDefault="00A36E90">
      <w:pPr>
        <w:pStyle w:val="ConsPlusNormal"/>
        <w:spacing w:before="220"/>
        <w:ind w:firstLine="540"/>
        <w:jc w:val="both"/>
      </w:pPr>
      <w:r>
        <w:t xml:space="preserve">6.1.2. Плановые проверки проводятся в соответствии с ежегодным планом проведения плановых проверок, разрабатываемым и утверждаемым уполномоченным органом в соответствии с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подготовки органами государственного контроля (надзора) и органами </w:t>
      </w:r>
      <w:r>
        <w:lastRenderedPageBreak/>
        <w:t xml:space="preserve">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предпринимателей, утвержденными постановлением Правительства Российской Федерации от 30.06.2010 N 489.</w:t>
      </w:r>
    </w:p>
    <w:p w:rsidR="00A36E90" w:rsidRDefault="00A36E90">
      <w:pPr>
        <w:pStyle w:val="ConsPlusNormal"/>
        <w:jc w:val="both"/>
      </w:pPr>
      <w:r>
        <w:t xml:space="preserve">(пп. 6.1.2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18.05.2017 N 65/256)</w:t>
      </w:r>
    </w:p>
    <w:p w:rsidR="00A36E90" w:rsidRDefault="00A36E90">
      <w:pPr>
        <w:pStyle w:val="ConsPlusNormal"/>
        <w:spacing w:before="220"/>
        <w:ind w:firstLine="540"/>
        <w:jc w:val="both"/>
      </w:pPr>
      <w:r>
        <w:t xml:space="preserve">6.1.3. О проведении плановой проверки поставщики социальных услуг уведомляются уполномоченным органом не </w:t>
      </w:r>
      <w:proofErr w:type="gramStart"/>
      <w:r>
        <w:t>позднее</w:t>
      </w:r>
      <w:proofErr w:type="gramEnd"/>
      <w:r>
        <w:t xml:space="preserve"> чем за три рабочих дня до начала ее проведения посредством направления копии приказа руководителя (заместителя руководителя) уполномоченного органа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поставщика социальных услуг, если такой адрес содержится в Едином государственном реестре юридических лиц, Едином государственном реестре индивидуальных предпринимателей либо ранее был представлен поставщиком социальных услуг в уполномоченный орган, или иным доступным способом.</w:t>
      </w:r>
    </w:p>
    <w:p w:rsidR="00A36E90" w:rsidRDefault="00A36E90">
      <w:pPr>
        <w:pStyle w:val="ConsPlusNormal"/>
        <w:jc w:val="both"/>
      </w:pPr>
      <w:r>
        <w:t xml:space="preserve">(пп. 6.1.3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18.05.2017 N 65/256)</w:t>
      </w:r>
    </w:p>
    <w:p w:rsidR="00A36E90" w:rsidRDefault="00A36E90">
      <w:pPr>
        <w:pStyle w:val="ConsPlusNormal"/>
        <w:spacing w:before="220"/>
        <w:ind w:firstLine="540"/>
        <w:jc w:val="both"/>
      </w:pPr>
      <w:r>
        <w:t xml:space="preserve">6.1.4. Плановые проверки проводятся в форме документарной проверки и (или) выездной проверки в порядке, установленном </w:t>
      </w:r>
      <w:hyperlink r:id="rId21" w:history="1">
        <w:r>
          <w:rPr>
            <w:color w:val="0000FF"/>
          </w:rPr>
          <w:t>статьями 11</w:t>
        </w:r>
      </w:hyperlink>
      <w:r>
        <w:t xml:space="preserve"> и </w:t>
      </w:r>
      <w:hyperlink r:id="rId22" w:history="1">
        <w:r>
          <w:rPr>
            <w:color w:val="0000FF"/>
          </w:rPr>
          <w:t>12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закон).</w:t>
      </w:r>
    </w:p>
    <w:p w:rsidR="00A36E90" w:rsidRDefault="00A36E90">
      <w:pPr>
        <w:pStyle w:val="ConsPlusNormal"/>
        <w:spacing w:before="220"/>
        <w:ind w:firstLine="540"/>
        <w:jc w:val="both"/>
      </w:pPr>
      <w:r>
        <w:t>6.2. Внеплановые проверки.</w:t>
      </w:r>
    </w:p>
    <w:p w:rsidR="00A36E90" w:rsidRDefault="00A36E90">
      <w:pPr>
        <w:pStyle w:val="ConsPlusNormal"/>
        <w:spacing w:before="220"/>
        <w:ind w:firstLine="540"/>
        <w:jc w:val="both"/>
      </w:pPr>
      <w:r>
        <w:t xml:space="preserve">6.2.1. Внеплановые проверки проводятся по основаниям, установленным </w:t>
      </w:r>
      <w:hyperlink r:id="rId23" w:history="1">
        <w:r>
          <w:rPr>
            <w:color w:val="0000FF"/>
          </w:rPr>
          <w:t>частью 2 статьи 10</w:t>
        </w:r>
      </w:hyperlink>
      <w:r>
        <w:t xml:space="preserve"> Федерального закона.</w:t>
      </w:r>
    </w:p>
    <w:p w:rsidR="00A36E90" w:rsidRDefault="00A36E90">
      <w:pPr>
        <w:pStyle w:val="ConsPlusNormal"/>
        <w:spacing w:before="220"/>
        <w:ind w:firstLine="540"/>
        <w:jc w:val="both"/>
      </w:pPr>
      <w:r>
        <w:t xml:space="preserve">Обращения и заявления, не позволяющие установить лицо, обратившееся в уполномоченный орган, а также обращения и заявления, не содержащие сведений о фактах, указанных в </w:t>
      </w:r>
      <w:hyperlink r:id="rId24" w:history="1">
        <w:r>
          <w:rPr>
            <w:color w:val="0000FF"/>
          </w:rPr>
          <w:t>части 2 статьи 10</w:t>
        </w:r>
      </w:hyperlink>
      <w:r>
        <w:t xml:space="preserve"> Федерального закона, не могут служить основанием для проведения внеплановой проверки. В случае если изложенная в обращении или заявлении информация может в соответствии с </w:t>
      </w:r>
      <w:hyperlink r:id="rId25" w:history="1">
        <w:r>
          <w:rPr>
            <w:color w:val="0000FF"/>
          </w:rPr>
          <w:t>частью 2 статьи 10</w:t>
        </w:r>
      </w:hyperlink>
      <w:r>
        <w:t xml:space="preserve"> Федерального закона являться основанием для проведения внеплановой проверки,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>
        <w:t>ии и ау</w:t>
      </w:r>
      <w:proofErr w:type="gramEnd"/>
      <w:r>
        <w:t>тентификации.</w:t>
      </w:r>
    </w:p>
    <w:p w:rsidR="00A36E90" w:rsidRDefault="00A36E9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18.05.2017 N 65/256)</w:t>
      </w:r>
    </w:p>
    <w:p w:rsidR="00A36E90" w:rsidRDefault="00A36E90">
      <w:pPr>
        <w:pStyle w:val="ConsPlusNormal"/>
        <w:spacing w:before="220"/>
        <w:ind w:firstLine="540"/>
        <w:jc w:val="both"/>
      </w:pPr>
      <w:r>
        <w:t xml:space="preserve">6.2.2. Внеплановая проверка проводится в форме документарной проверки и (или) выездной проверки в порядке, установленном </w:t>
      </w:r>
      <w:hyperlink r:id="rId27" w:history="1">
        <w:r>
          <w:rPr>
            <w:color w:val="0000FF"/>
          </w:rPr>
          <w:t>статьями 11</w:t>
        </w:r>
      </w:hyperlink>
      <w:r>
        <w:t xml:space="preserve"> и </w:t>
      </w:r>
      <w:hyperlink r:id="rId28" w:history="1">
        <w:r>
          <w:rPr>
            <w:color w:val="0000FF"/>
          </w:rPr>
          <w:t>12</w:t>
        </w:r>
      </w:hyperlink>
      <w:r>
        <w:t xml:space="preserve"> Федерального закона.</w:t>
      </w:r>
    </w:p>
    <w:p w:rsidR="00A36E90" w:rsidRDefault="00A36E90">
      <w:pPr>
        <w:pStyle w:val="ConsPlusNormal"/>
        <w:spacing w:before="220"/>
        <w:ind w:firstLine="540"/>
        <w:jc w:val="both"/>
      </w:pPr>
      <w:r>
        <w:t xml:space="preserve">6.2.3. Внеплановая выездная проверка поставщиков социальных услуг проводится по основаниям, указанным в </w:t>
      </w:r>
      <w:hyperlink r:id="rId29" w:history="1">
        <w:r>
          <w:rPr>
            <w:color w:val="0000FF"/>
          </w:rPr>
          <w:t>подпунктах "а"</w:t>
        </w:r>
      </w:hyperlink>
      <w:r>
        <w:t xml:space="preserve"> и </w:t>
      </w:r>
      <w:hyperlink r:id="rId30" w:history="1">
        <w:r>
          <w:rPr>
            <w:color w:val="0000FF"/>
          </w:rPr>
          <w:t>"б" пункта 2 части 2 статьи 10</w:t>
        </w:r>
      </w:hyperlink>
      <w:r>
        <w:t xml:space="preserve"> Федерального закона, после согласования в установленном порядке с органом прокуратуры по месту осуществления деятельности указанных поставщиков социальных услуг.</w:t>
      </w:r>
    </w:p>
    <w:p w:rsidR="00A36E90" w:rsidRDefault="00A36E90">
      <w:pPr>
        <w:pStyle w:val="ConsPlusNormal"/>
        <w:spacing w:before="220"/>
        <w:ind w:firstLine="540"/>
        <w:jc w:val="both"/>
      </w:pPr>
      <w:r>
        <w:t xml:space="preserve">6.2.4. </w:t>
      </w:r>
      <w:proofErr w:type="gramStart"/>
      <w:r>
        <w:t xml:space="preserve">О проведении внеплановой выездной проверки (за исключением проверки по основаниям, указанным в </w:t>
      </w:r>
      <w:hyperlink r:id="rId31" w:history="1">
        <w:r>
          <w:rPr>
            <w:color w:val="0000FF"/>
          </w:rPr>
          <w:t>пункте 2 части 2 статьи 10</w:t>
        </w:r>
      </w:hyperlink>
      <w:r>
        <w:t xml:space="preserve"> Федерального закона) поставщик социальных услуг уведомляется уполномоченным органом не менее чем за 24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поставщика социальных услуг, если</w:t>
      </w:r>
      <w:proofErr w:type="gramEnd"/>
      <w:r>
        <w:t xml:space="preserve"> такой адрес содержится соответственно в Едином </w:t>
      </w:r>
      <w:r>
        <w:lastRenderedPageBreak/>
        <w:t>государственном реестре юридических лиц, Едином государственном реестре индивидуальных предпринимателей либо ранее был представлен поставщиком социальных услуг в уполномоченный орган.</w:t>
      </w:r>
    </w:p>
    <w:p w:rsidR="00A36E90" w:rsidRDefault="00A36E90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18.05.2017 N 65/256)</w:t>
      </w:r>
    </w:p>
    <w:p w:rsidR="00A36E90" w:rsidRDefault="00A36E90">
      <w:pPr>
        <w:pStyle w:val="ConsPlusNormal"/>
        <w:spacing w:before="220"/>
        <w:ind w:firstLine="540"/>
        <w:jc w:val="both"/>
      </w:pPr>
      <w:r>
        <w:t xml:space="preserve">6.3. Организация и проведение проверок поставщиков социальных услуг при региональном государственном контроле (надзоре) осуществляются в соответствии с требованиями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и настоящего Порядка.</w:t>
      </w:r>
    </w:p>
    <w:p w:rsidR="00A36E90" w:rsidRDefault="00A36E90">
      <w:pPr>
        <w:pStyle w:val="ConsPlusNormal"/>
        <w:spacing w:before="220"/>
        <w:ind w:firstLine="540"/>
        <w:jc w:val="both"/>
      </w:pPr>
      <w:r>
        <w:t xml:space="preserve">6.4. Должностные лица уполномоченного органа при проведении проверки обязаны соблюдать ограничения и выполнять обязанности, установленные </w:t>
      </w:r>
      <w:hyperlink r:id="rId34" w:history="1">
        <w:r>
          <w:rPr>
            <w:color w:val="0000FF"/>
          </w:rPr>
          <w:t>статьями 15</w:t>
        </w:r>
      </w:hyperlink>
      <w:r>
        <w:t xml:space="preserve">, </w:t>
      </w:r>
      <w:hyperlink r:id="rId35" w:history="1">
        <w:r>
          <w:rPr>
            <w:color w:val="0000FF"/>
          </w:rPr>
          <w:t>16</w:t>
        </w:r>
      </w:hyperlink>
      <w:r>
        <w:t xml:space="preserve">, </w:t>
      </w:r>
      <w:hyperlink r:id="rId36" w:history="1">
        <w:r>
          <w:rPr>
            <w:color w:val="0000FF"/>
          </w:rPr>
          <w:t>17</w:t>
        </w:r>
      </w:hyperlink>
      <w:r>
        <w:t xml:space="preserve">, </w:t>
      </w:r>
      <w:hyperlink r:id="rId37" w:history="1">
        <w:r>
          <w:rPr>
            <w:color w:val="0000FF"/>
          </w:rPr>
          <w:t>18</w:t>
        </w:r>
      </w:hyperlink>
      <w:r>
        <w:t xml:space="preserve"> Федерального закона. Должностные лица в случае ненадлежащего исполнения своих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A36E90" w:rsidRDefault="00A36E9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18.05.2017 N 65/256)</w:t>
      </w:r>
    </w:p>
    <w:p w:rsidR="00A36E90" w:rsidRDefault="00A36E90">
      <w:pPr>
        <w:pStyle w:val="ConsPlusNormal"/>
        <w:spacing w:before="220"/>
        <w:ind w:firstLine="540"/>
        <w:jc w:val="both"/>
      </w:pPr>
      <w:r>
        <w:t xml:space="preserve">6.5. Поставщики социальных услуг при проведении проверки пользуются правами и исполняют обязанности, предусмотренные </w:t>
      </w:r>
      <w:hyperlink r:id="rId39" w:history="1">
        <w:r>
          <w:rPr>
            <w:color w:val="0000FF"/>
          </w:rPr>
          <w:t>статьями 21</w:t>
        </w:r>
      </w:hyperlink>
      <w:r>
        <w:t xml:space="preserve"> - </w:t>
      </w:r>
      <w:hyperlink r:id="rId40" w:history="1">
        <w:r>
          <w:rPr>
            <w:color w:val="0000FF"/>
          </w:rPr>
          <w:t>25</w:t>
        </w:r>
      </w:hyperlink>
      <w:r>
        <w:t xml:space="preserve"> Федерального закона.</w:t>
      </w:r>
    </w:p>
    <w:p w:rsidR="00A36E90" w:rsidRDefault="00A36E90">
      <w:pPr>
        <w:pStyle w:val="ConsPlusNormal"/>
        <w:spacing w:before="220"/>
        <w:ind w:firstLine="540"/>
        <w:jc w:val="both"/>
      </w:pPr>
      <w:r>
        <w:t xml:space="preserve">6.6. </w:t>
      </w:r>
      <w:proofErr w:type="gramStart"/>
      <w:r>
        <w:t xml:space="preserve">По результатам проверки должностными лицами уполномоченного органа составляется </w:t>
      </w:r>
      <w:hyperlink r:id="rId41" w:history="1">
        <w:r>
          <w:rPr>
            <w:color w:val="0000FF"/>
          </w:rPr>
          <w:t>акт</w:t>
        </w:r>
      </w:hyperlink>
      <w:r>
        <w:t xml:space="preserve"> по форме, установленной приказом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</w:p>
    <w:p w:rsidR="00A36E90" w:rsidRDefault="00A36E90">
      <w:pPr>
        <w:pStyle w:val="ConsPlusNormal"/>
        <w:spacing w:before="220"/>
        <w:ind w:firstLine="540"/>
        <w:jc w:val="both"/>
      </w:pPr>
      <w:r>
        <w:t xml:space="preserve">Акт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поставщика социальных услуг под расписку об ознакомлении либо об отказе в ознакомлении с актом проверки. </w:t>
      </w:r>
      <w:proofErr w:type="gramStart"/>
      <w:r>
        <w:t>В случае отсутствия руководителя, иного должностного лица или уполномоченного представителя поставщика социальных услуг,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материалах дела уполномоченного органа.</w:t>
      </w:r>
      <w:proofErr w:type="gramEnd"/>
      <w:r>
        <w:t xml:space="preserve"> При наличии согласия проверяемого лица на осуществление взаимодействия в электронной форме в рамках государственного контроля (надзора)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поставщика социальных услуг.</w:t>
      </w:r>
    </w:p>
    <w:p w:rsidR="00A36E90" w:rsidRDefault="00A36E90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18.05.2017 N 65/256)</w:t>
      </w:r>
    </w:p>
    <w:p w:rsidR="00A36E90" w:rsidRDefault="00A36E90">
      <w:pPr>
        <w:pStyle w:val="ConsPlusNormal"/>
        <w:spacing w:before="220"/>
        <w:ind w:firstLine="540"/>
        <w:jc w:val="both"/>
      </w:pPr>
      <w:r>
        <w:t xml:space="preserve">7. При осуществлении систематического наблюдения за исполнением обязательных требований и </w:t>
      </w:r>
      <w:proofErr w:type="gramStart"/>
      <w:r>
        <w:t>анализа</w:t>
      </w:r>
      <w:proofErr w:type="gramEnd"/>
      <w:r>
        <w:t xml:space="preserve"> поступивших в уполномоченный орган документов, сведений и размещенной на официальных сайтах органов государственной власти, органов местного самоуправления, поставщиков социальных услуг в информационно-телекоммуникационной сети "Интернет" (далее - сеть Интернет) информации об их деятельности уполномоченный орган:</w:t>
      </w:r>
    </w:p>
    <w:p w:rsidR="00A36E90" w:rsidRDefault="00A36E90">
      <w:pPr>
        <w:pStyle w:val="ConsPlusNormal"/>
        <w:spacing w:before="220"/>
        <w:ind w:firstLine="540"/>
        <w:jc w:val="both"/>
      </w:pPr>
      <w:r>
        <w:t>проверяет своевременность, полноту и достоверность поступивших документов и сведений в порядке, установленном законодательством Российской Федерации;</w:t>
      </w:r>
    </w:p>
    <w:p w:rsidR="00A36E90" w:rsidRDefault="00A36E90">
      <w:pPr>
        <w:pStyle w:val="ConsPlusNormal"/>
        <w:spacing w:before="220"/>
        <w:ind w:firstLine="540"/>
        <w:jc w:val="both"/>
      </w:pPr>
      <w:r>
        <w:t>изучает размещенную на официальных сайтах указанных лиц в сети Интернет информацию об их деятельности.</w:t>
      </w:r>
    </w:p>
    <w:p w:rsidR="00A36E90" w:rsidRDefault="00A36E90">
      <w:pPr>
        <w:pStyle w:val="ConsPlusNormal"/>
        <w:spacing w:before="220"/>
        <w:ind w:firstLine="540"/>
        <w:jc w:val="both"/>
      </w:pPr>
      <w:r>
        <w:t xml:space="preserve">8. Результаты систематического наблюдения за исполнением обязательных требований, анализа и прогнозирования состояния исполнения обязательных требований используются при планировании и проведении уполномоченным органом плановых и внеплановых проверок, а </w:t>
      </w:r>
      <w:r>
        <w:lastRenderedPageBreak/>
        <w:t>также включаются в отчеты о работе уполномоченного органа и используются для информационных справок.</w:t>
      </w:r>
    </w:p>
    <w:p w:rsidR="00A36E90" w:rsidRDefault="00A36E90">
      <w:pPr>
        <w:pStyle w:val="ConsPlusNormal"/>
        <w:spacing w:before="220"/>
        <w:ind w:firstLine="540"/>
        <w:jc w:val="both"/>
      </w:pPr>
      <w:r>
        <w:t>9. Обжалование действий (бездействия) должностных лиц, уполномоченных проводить региональный государственный контроль, и решений, принятых ими в ходе регионального государственного контроля (надзора), производится в соответствии с законодательством Российской Федерации.</w:t>
      </w:r>
    </w:p>
    <w:p w:rsidR="00A36E90" w:rsidRDefault="00A36E90">
      <w:pPr>
        <w:pStyle w:val="ConsPlusNormal"/>
        <w:spacing w:before="220"/>
        <w:ind w:firstLine="540"/>
        <w:jc w:val="both"/>
      </w:pPr>
      <w:r>
        <w:t>10. Информация о результатах регионального государственного контроля (надзора) размещается на официальном сайте уполномоченного органа в сети Интернет в порядке, установленном законодательством Российской Федерацией.</w:t>
      </w:r>
    </w:p>
    <w:p w:rsidR="00A36E90" w:rsidRDefault="00A36E90">
      <w:pPr>
        <w:pStyle w:val="ConsPlusNormal"/>
        <w:jc w:val="both"/>
      </w:pPr>
    </w:p>
    <w:p w:rsidR="00A36E90" w:rsidRDefault="00A36E90">
      <w:pPr>
        <w:pStyle w:val="ConsPlusNormal"/>
        <w:jc w:val="both"/>
      </w:pPr>
    </w:p>
    <w:p w:rsidR="00A36E90" w:rsidRDefault="00A36E90">
      <w:pPr>
        <w:pStyle w:val="ConsPlusNormal"/>
        <w:jc w:val="both"/>
      </w:pPr>
    </w:p>
    <w:p w:rsidR="00A36E90" w:rsidRDefault="00A36E90">
      <w:pPr>
        <w:pStyle w:val="ConsPlusNormal"/>
        <w:jc w:val="both"/>
      </w:pPr>
    </w:p>
    <w:p w:rsidR="00A36E90" w:rsidRDefault="00A36E90">
      <w:pPr>
        <w:pStyle w:val="ConsPlusNormal"/>
        <w:jc w:val="both"/>
      </w:pPr>
    </w:p>
    <w:p w:rsidR="00A36E90" w:rsidRDefault="00A36E90">
      <w:pPr>
        <w:pStyle w:val="ConsPlusNormal"/>
        <w:jc w:val="right"/>
        <w:outlineLvl w:val="0"/>
      </w:pPr>
      <w:r>
        <w:t>Приложение N 2</w:t>
      </w:r>
    </w:p>
    <w:p w:rsidR="00A36E90" w:rsidRDefault="00A36E90">
      <w:pPr>
        <w:pStyle w:val="ConsPlusNormal"/>
        <w:jc w:val="both"/>
      </w:pPr>
    </w:p>
    <w:p w:rsidR="00A36E90" w:rsidRDefault="00A36E90">
      <w:pPr>
        <w:pStyle w:val="ConsPlusNormal"/>
        <w:jc w:val="right"/>
      </w:pPr>
      <w:r>
        <w:t>Утверждено</w:t>
      </w:r>
    </w:p>
    <w:p w:rsidR="00A36E90" w:rsidRDefault="00A36E90">
      <w:pPr>
        <w:pStyle w:val="ConsPlusNormal"/>
        <w:jc w:val="right"/>
      </w:pPr>
      <w:r>
        <w:t>постановлением</w:t>
      </w:r>
    </w:p>
    <w:p w:rsidR="00A36E90" w:rsidRDefault="00A36E90">
      <w:pPr>
        <w:pStyle w:val="ConsPlusNormal"/>
        <w:jc w:val="right"/>
      </w:pPr>
      <w:r>
        <w:t>Правительства области</w:t>
      </w:r>
    </w:p>
    <w:p w:rsidR="00A36E90" w:rsidRDefault="00A36E90">
      <w:pPr>
        <w:pStyle w:val="ConsPlusNormal"/>
        <w:jc w:val="right"/>
      </w:pPr>
      <w:r>
        <w:t>от 12 декабря 2014 г. N 15/192</w:t>
      </w:r>
    </w:p>
    <w:p w:rsidR="00A36E90" w:rsidRDefault="00A36E90">
      <w:pPr>
        <w:pStyle w:val="ConsPlusNormal"/>
        <w:jc w:val="both"/>
      </w:pPr>
    </w:p>
    <w:p w:rsidR="00A36E90" w:rsidRDefault="00A36E90">
      <w:pPr>
        <w:pStyle w:val="ConsPlusTitle"/>
        <w:jc w:val="center"/>
      </w:pPr>
      <w:r>
        <w:t>ИЗМЕНЕНИЕ</w:t>
      </w:r>
    </w:p>
    <w:p w:rsidR="00A36E90" w:rsidRDefault="00A36E90">
      <w:pPr>
        <w:pStyle w:val="ConsPlusTitle"/>
        <w:jc w:val="center"/>
      </w:pPr>
      <w:r>
        <w:t>В ПЕРЕЧНЕ ОРГАНОВ ИСПОЛНИТЕЛЬНОЙ ВЛАСТИ КИРОВСКОЙ ОБЛАСТИ,</w:t>
      </w:r>
    </w:p>
    <w:p w:rsidR="00A36E90" w:rsidRDefault="00A36E90">
      <w:pPr>
        <w:pStyle w:val="ConsPlusTitle"/>
        <w:jc w:val="center"/>
      </w:pPr>
      <w:r>
        <w:t xml:space="preserve">УПОЛНОМОЧЕННЫХ НА ОСУЩЕСТВЛЕНИЕ </w:t>
      </w:r>
      <w:proofErr w:type="gramStart"/>
      <w:r>
        <w:t>РЕГИОНАЛЬНОГО</w:t>
      </w:r>
      <w:proofErr w:type="gramEnd"/>
    </w:p>
    <w:p w:rsidR="00A36E90" w:rsidRDefault="00A36E90">
      <w:pPr>
        <w:pStyle w:val="ConsPlusTitle"/>
        <w:jc w:val="center"/>
      </w:pPr>
      <w:r>
        <w:t>ГОСУДАРСТВЕННОГО КОНТРОЛЯ (НАДЗОРА) В СООТВЕТСТВИИ</w:t>
      </w:r>
    </w:p>
    <w:p w:rsidR="00A36E90" w:rsidRDefault="00A36E90">
      <w:pPr>
        <w:pStyle w:val="ConsPlusTitle"/>
        <w:jc w:val="center"/>
      </w:pPr>
      <w:r>
        <w:t>С ФЕДЕРАЛЬНЫМ ЗАКОНОМ ОТ 26.12.2008 N 294-ФЗ "О ЗАЩИТЕ ПРАВ</w:t>
      </w:r>
    </w:p>
    <w:p w:rsidR="00A36E90" w:rsidRDefault="00A36E90">
      <w:pPr>
        <w:pStyle w:val="ConsPlusTitle"/>
        <w:jc w:val="center"/>
      </w:pPr>
      <w:r>
        <w:t>ЮРИДИЧЕСКИХ ЛИЦ И ИНДИВИДУАЛЬНЫХ ПРЕДПРИНИМАТЕЛЕЙ</w:t>
      </w:r>
    </w:p>
    <w:p w:rsidR="00A36E90" w:rsidRDefault="00A36E90">
      <w:pPr>
        <w:pStyle w:val="ConsPlusTitle"/>
        <w:jc w:val="center"/>
      </w:pPr>
      <w:r>
        <w:t>ПРИ ОСУЩЕСТВЛЕНИИ ГОСУДАРСТВЕННОГО КОНТРОЛЯ (НАДЗОРА)</w:t>
      </w:r>
    </w:p>
    <w:p w:rsidR="00A36E90" w:rsidRDefault="00A36E90">
      <w:pPr>
        <w:pStyle w:val="ConsPlusTitle"/>
        <w:jc w:val="center"/>
      </w:pPr>
      <w:r>
        <w:t>И МУНИЦИПАЛЬНОГО КОНТРОЛЯ"</w:t>
      </w:r>
    </w:p>
    <w:p w:rsidR="00A36E90" w:rsidRDefault="00A36E90">
      <w:pPr>
        <w:pStyle w:val="ConsPlusNormal"/>
        <w:jc w:val="both"/>
      </w:pPr>
    </w:p>
    <w:p w:rsidR="00A36E90" w:rsidRDefault="00A36E90">
      <w:pPr>
        <w:pStyle w:val="ConsPlusNormal"/>
        <w:ind w:firstLine="540"/>
        <w:jc w:val="both"/>
      </w:pPr>
      <w:r>
        <w:t xml:space="preserve">Исключено.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18.07.2018 N 362-П.</w:t>
      </w:r>
    </w:p>
    <w:p w:rsidR="00A36E90" w:rsidRDefault="00A36E90">
      <w:pPr>
        <w:pStyle w:val="ConsPlusNormal"/>
        <w:jc w:val="both"/>
      </w:pPr>
    </w:p>
    <w:p w:rsidR="00A36E90" w:rsidRDefault="00A36E90">
      <w:pPr>
        <w:pStyle w:val="ConsPlusNormal"/>
        <w:jc w:val="both"/>
      </w:pPr>
    </w:p>
    <w:p w:rsidR="00A36E90" w:rsidRDefault="00A36E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6B93" w:rsidRDefault="00A36E90"/>
    <w:sectPr w:rsidR="00AB6B93" w:rsidSect="00BE0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36E90"/>
    <w:rsid w:val="004E77D2"/>
    <w:rsid w:val="00866E3B"/>
    <w:rsid w:val="00A36E90"/>
    <w:rsid w:val="00F7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6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6E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EED0C6EE6836D9FD56AF94BC3EB0D47262E852F51040CC5C3D33306355355F4397A3BD94B89F28F48E0463987352DDD77AF5667209CC1EAF01BFD1tAm9I" TargetMode="External"/><Relationship Id="rId13" Type="http://schemas.openxmlformats.org/officeDocument/2006/relationships/hyperlink" Target="consultantplus://offline/ref=A8EED0C6EE6836D9FD56AF94BC3EB0D47262E852F51040CC5C3D33306355355F4397A3BD94B89F28F48E0463987352DDD77AF5667209CC1EAF01BFD1tAm9I" TargetMode="External"/><Relationship Id="rId18" Type="http://schemas.openxmlformats.org/officeDocument/2006/relationships/hyperlink" Target="consultantplus://offline/ref=A8EED0C6EE6836D9FD56B199AA52ECDD7169B456F7154A9A046935673C05330A03D7A5E8D7FC9229FD855033DD2D0B8D9631F9676915CD1FtBm9I" TargetMode="External"/><Relationship Id="rId26" Type="http://schemas.openxmlformats.org/officeDocument/2006/relationships/hyperlink" Target="consultantplus://offline/ref=A8EED0C6EE6836D9FD56AF94BC3EB0D47262E852F51245C55F3C33306355355F4397A3BD94B89F28F48E0460997352DDD77AF5667209CC1EAF01BFD1tAm9I" TargetMode="External"/><Relationship Id="rId39" Type="http://schemas.openxmlformats.org/officeDocument/2006/relationships/hyperlink" Target="consultantplus://offline/ref=A8EED0C6EE6836D9FD56B199AA52ECDD7060B05AF6164A9A046935673C05330A03D7A5E8D7FC902FF5855033DD2D0B8D9631F9676915CD1FtBm9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8EED0C6EE6836D9FD56B199AA52ECDD7060B05AF6164A9A046935673C05330A03D7A5E8D7FC932CF3855033DD2D0B8D9631F9676915CD1FtBm9I" TargetMode="External"/><Relationship Id="rId34" Type="http://schemas.openxmlformats.org/officeDocument/2006/relationships/hyperlink" Target="consultantplus://offline/ref=A8EED0C6EE6836D9FD56B199AA52ECDD7060B05AF6164A9A046935673C05330A03D7A5E8D7FC9320F2855033DD2D0B8D9631F9676915CD1FtBm9I" TargetMode="External"/><Relationship Id="rId42" Type="http://schemas.openxmlformats.org/officeDocument/2006/relationships/hyperlink" Target="consultantplus://offline/ref=A8EED0C6EE6836D9FD56AF94BC3EB0D47262E852F51245C55F3C33306355355F4397A3BD94B89F28F48E04609D7352DDD77AF5667209CC1EAF01BFD1tAm9I" TargetMode="External"/><Relationship Id="rId7" Type="http://schemas.openxmlformats.org/officeDocument/2006/relationships/hyperlink" Target="consultantplus://offline/ref=A8EED0C6EE6836D9FD56AF94BC3EB0D47262E852F51245C55F3C33306355355F4397A3BD94B89F28F48E04629C7352DDD77AF5667209CC1EAF01BFD1tAm9I" TargetMode="External"/><Relationship Id="rId12" Type="http://schemas.openxmlformats.org/officeDocument/2006/relationships/hyperlink" Target="consultantplus://offline/ref=A8EED0C6EE6836D9FD56AF94BC3EB0D47262E852F51042CB593A33306355355F4397A3BD94B89F28F48E04669D7352DDD77AF5667209CC1EAF01BFD1tAm9I" TargetMode="External"/><Relationship Id="rId17" Type="http://schemas.openxmlformats.org/officeDocument/2006/relationships/hyperlink" Target="consultantplus://offline/ref=A8EED0C6EE6836D9FD56AF94BC3EB0D47262E852FD1741CA59366E3A6B0C395D4498FCAA93F19329F48E0467922C57C8C622F9626916CD00B303BEtDm8I" TargetMode="External"/><Relationship Id="rId25" Type="http://schemas.openxmlformats.org/officeDocument/2006/relationships/hyperlink" Target="consultantplus://offline/ref=A8EED0C6EE6836D9FD56B199AA52ECDD7060B05AF6164A9A046935673C05330A03D7A5E8D7FC932BF3855033DD2D0B8D9631F9676915CD1FtBm9I" TargetMode="External"/><Relationship Id="rId33" Type="http://schemas.openxmlformats.org/officeDocument/2006/relationships/hyperlink" Target="consultantplus://offline/ref=A8EED0C6EE6836D9FD56B199AA52ECDD7060B05AF6164A9A046935673C05330A11D7FDE4D6F98C28F490066298t7m0I" TargetMode="External"/><Relationship Id="rId38" Type="http://schemas.openxmlformats.org/officeDocument/2006/relationships/hyperlink" Target="consultantplus://offline/ref=A8EED0C6EE6836D9FD56AF94BC3EB0D47262E852F51245C55F3C33306355355F4397A3BD94B89F28F48E04609A7352DDD77AF5667209CC1EAF01BFD1tAm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EED0C6EE6836D9FD56AF94BC3EB0D47262E852F51245C55F3C33306355355F4397A3BD94B89F28F48E04629C7352DDD77AF5667209CC1EAF01BFD1tAm9I" TargetMode="External"/><Relationship Id="rId20" Type="http://schemas.openxmlformats.org/officeDocument/2006/relationships/hyperlink" Target="consultantplus://offline/ref=A8EED0C6EE6836D9FD56AF94BC3EB0D47262E852F51245C55F3C33306355355F4397A3BD94B89F28F48E0463917352DDD77AF5667209CC1EAF01BFD1tAm9I" TargetMode="External"/><Relationship Id="rId29" Type="http://schemas.openxmlformats.org/officeDocument/2006/relationships/hyperlink" Target="consultantplus://offline/ref=A8EED0C6EE6836D9FD56B199AA52ECDD7060B05AF6164A9A046935673C05330A03D7A5E8D7FC912BFD855033DD2D0B8D9631F9676915CD1FtBm9I" TargetMode="External"/><Relationship Id="rId41" Type="http://schemas.openxmlformats.org/officeDocument/2006/relationships/hyperlink" Target="consultantplus://offline/ref=A8EED0C6EE6836D9FD56B199AA52ECDD7069B05CF6104A9A046935673C05330A03D7A5E8D7FE997DA5CA516F987D188D9331FA6776t1m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EED0C6EE6836D9FD56AF94BC3EB0D47262E852F51348C5503C33306355355F4397A3BD94B89F28F48E0460997352DDD77AF5667209CC1EAF01BFD1tAm9I" TargetMode="External"/><Relationship Id="rId11" Type="http://schemas.openxmlformats.org/officeDocument/2006/relationships/hyperlink" Target="consultantplus://offline/ref=A8EED0C6EE6836D9FD56B199AA52ECDD7060B05AF6164A9A046935673C05330A03D7A5E1D7F7C678B0DB09639C66078C8D2DF866t7mFI" TargetMode="External"/><Relationship Id="rId24" Type="http://schemas.openxmlformats.org/officeDocument/2006/relationships/hyperlink" Target="consultantplus://offline/ref=A8EED0C6EE6836D9FD56B199AA52ECDD7060B05AF6164A9A046935673C05330A03D7A5E8D7FC932BF3855033DD2D0B8D9631F9676915CD1FtBm9I" TargetMode="External"/><Relationship Id="rId32" Type="http://schemas.openxmlformats.org/officeDocument/2006/relationships/hyperlink" Target="consultantplus://offline/ref=A8EED0C6EE6836D9FD56AF94BC3EB0D47262E852F51245C55F3C33306355355F4397A3BD94B89F28F48E04609B7352DDD77AF5667209CC1EAF01BFD1tAm9I" TargetMode="External"/><Relationship Id="rId37" Type="http://schemas.openxmlformats.org/officeDocument/2006/relationships/hyperlink" Target="consultantplus://offline/ref=A8EED0C6EE6836D9FD56B199AA52ECDD7060B05AF6164A9A046935673C05330A03D7A5E8D7FC902AF6855033DD2D0B8D9631F9676915CD1FtBm9I" TargetMode="External"/><Relationship Id="rId40" Type="http://schemas.openxmlformats.org/officeDocument/2006/relationships/hyperlink" Target="consultantplus://offline/ref=A8EED0C6EE6836D9FD56B199AA52ECDD7060B05AF6164A9A046935673C05330A03D7A5E8D7FC9021F4855033DD2D0B8D9631F9676915CD1FtBm9I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A8EED0C6EE6836D9FD56AF94BC3EB0D47262E852FD1741CA59366E3A6B0C395D4498FCAA93F19329F48E0467922C57C8C622F9626916CD00B303BEtDm8I" TargetMode="External"/><Relationship Id="rId15" Type="http://schemas.openxmlformats.org/officeDocument/2006/relationships/hyperlink" Target="consultantplus://offline/ref=A8EED0C6EE6836D9FD56AF94BC3EB0D47262E852FD1741CA59366E3A6B0C395D4498FCAA93F19329F48E0467922C57C8C622F9626916CD00B303BEtDm8I" TargetMode="External"/><Relationship Id="rId23" Type="http://schemas.openxmlformats.org/officeDocument/2006/relationships/hyperlink" Target="consultantplus://offline/ref=A8EED0C6EE6836D9FD56B199AA52ECDD7060B05AF6164A9A046935673C05330A03D7A5E8D7FC932BF3855033DD2D0B8D9631F9676915CD1FtBm9I" TargetMode="External"/><Relationship Id="rId28" Type="http://schemas.openxmlformats.org/officeDocument/2006/relationships/hyperlink" Target="consultantplus://offline/ref=A8EED0C6EE6836D9FD56B199AA52ECDD7060B05AF6164A9A046935673C05330A03D7A5E8D7FC932FFD855033DD2D0B8D9631F9676915CD1FtBm9I" TargetMode="External"/><Relationship Id="rId36" Type="http://schemas.openxmlformats.org/officeDocument/2006/relationships/hyperlink" Target="consultantplus://offline/ref=A8EED0C6EE6836D9FD56B199AA52ECDD7060B05AF6164A9A046935673C05330A03D7A5E8D7FC902BF3855033DD2D0B8D9631F9676915CD1FtBm9I" TargetMode="External"/><Relationship Id="rId10" Type="http://schemas.openxmlformats.org/officeDocument/2006/relationships/hyperlink" Target="consultantplus://offline/ref=A8EED0C6EE6836D9FD56B199AA52ECDD7061BF56F4144A9A046935673C05330A03D7A5E8D7FC912DF6855033DD2D0B8D9631F9676915CD1FtBm9I" TargetMode="External"/><Relationship Id="rId19" Type="http://schemas.openxmlformats.org/officeDocument/2006/relationships/hyperlink" Target="consultantplus://offline/ref=A8EED0C6EE6836D9FD56AF94BC3EB0D47262E852F51245C55F3C33306355355F4397A3BD94B89F28F48E04639F7352DDD77AF5667209CC1EAF01BFD1tAm9I" TargetMode="External"/><Relationship Id="rId31" Type="http://schemas.openxmlformats.org/officeDocument/2006/relationships/hyperlink" Target="consultantplus://offline/ref=A8EED0C6EE6836D9FD56B199AA52ECDD7060B05AF6164A9A046935673C05330A03D7A5E8D6FC997DA5CA516F987D188D9331FA6776t1mFI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8EED0C6EE6836D9FD56B199AA52ECDD7061BF56F4144A9A046935673C05330A03D7A5E8D7FC9220F0855033DD2D0B8D9631F9676915CD1FtBm9I" TargetMode="External"/><Relationship Id="rId14" Type="http://schemas.openxmlformats.org/officeDocument/2006/relationships/hyperlink" Target="consultantplus://offline/ref=A8EED0C6EE6836D9FD56AF94BC3EB0D47262E852F51348C5503C33306355355F4397A3BD94B89F28F48E0460997352DDD77AF5667209CC1EAF01BFD1tAm9I" TargetMode="External"/><Relationship Id="rId22" Type="http://schemas.openxmlformats.org/officeDocument/2006/relationships/hyperlink" Target="consultantplus://offline/ref=A8EED0C6EE6836D9FD56B199AA52ECDD7060B05AF6164A9A046935673C05330A03D7A5E8D7FC932FFD855033DD2D0B8D9631F9676915CD1FtBm9I" TargetMode="External"/><Relationship Id="rId27" Type="http://schemas.openxmlformats.org/officeDocument/2006/relationships/hyperlink" Target="consultantplus://offline/ref=A8EED0C6EE6836D9FD56B199AA52ECDD7060B05AF6164A9A046935673C05330A03D7A5E8D7FC932CF3855033DD2D0B8D9631F9676915CD1FtBm9I" TargetMode="External"/><Relationship Id="rId30" Type="http://schemas.openxmlformats.org/officeDocument/2006/relationships/hyperlink" Target="consultantplus://offline/ref=A8EED0C6EE6836D9FD56B199AA52ECDD7060B05AF6164A9A046935673C05330A03D7A5E8D7FC912AF4855033DD2D0B8D9631F9676915CD1FtBm9I" TargetMode="External"/><Relationship Id="rId35" Type="http://schemas.openxmlformats.org/officeDocument/2006/relationships/hyperlink" Target="consultantplus://offline/ref=A8EED0C6EE6836D9FD56B199AA52ECDD7060B05AF6164A9A046935673C05330A03D7A5E8D7FC9029F1855033DD2D0B8D9631F9676915CD1FtBm9I" TargetMode="External"/><Relationship Id="rId43" Type="http://schemas.openxmlformats.org/officeDocument/2006/relationships/hyperlink" Target="consultantplus://offline/ref=A8EED0C6EE6836D9FD56AF94BC3EB0D47262E852F51040CC5C3D33306355355F4397A3BD94B89F28F48E0463987352DDD77AF5667209CC1EAF01BFD1tAm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2902</Words>
  <Characters>16546</Characters>
  <Application>Microsoft Office Word</Application>
  <DocSecurity>0</DocSecurity>
  <Lines>137</Lines>
  <Paragraphs>38</Paragraphs>
  <ScaleCrop>false</ScaleCrop>
  <Company>SPecialiST RePack</Company>
  <LinksUpToDate>false</LinksUpToDate>
  <CharactersWithSpaces>19410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2018-10-15T08:38:00Z</dcterms:created>
  <dcterms:modified xsi:type="dcterms:W3CDTF">2018-10-15T08:39:00Z</dcterms:modified>
</cp:coreProperties>
</file>